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CA" w:rsidRDefault="00972D43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План-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сетка  внеурочной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деятельности 3 класса на 2022/2023 учебный год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2CA" w:rsidRDefault="00972D43">
      <w:pPr>
        <w:spacing w:after="0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25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left="28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СЕНТЯБРЬ </w:t>
      </w:r>
    </w:p>
    <w:p w:rsidR="00D942CA" w:rsidRDefault="00972D43">
      <w:pPr>
        <w:spacing w:after="0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137" w:type="dxa"/>
        <w:tblInd w:w="-103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638"/>
        <w:gridCol w:w="3603"/>
        <w:gridCol w:w="2840"/>
        <w:gridCol w:w="3029"/>
        <w:gridCol w:w="3027"/>
      </w:tblGrid>
      <w:tr w:rsidR="00D942CA">
        <w:trPr>
          <w:trHeight w:val="576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  <w:p w:rsidR="00D942CA" w:rsidRDefault="00972D4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</w:t>
            </w:r>
          </w:p>
          <w:p w:rsidR="00D942CA" w:rsidRDefault="00972D4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 неделя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 неделя </w:t>
            </w:r>
          </w:p>
          <w:p w:rsidR="00D942CA" w:rsidRDefault="00972D4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 </w:t>
            </w:r>
          </w:p>
          <w:p w:rsidR="00D942CA" w:rsidRDefault="00972D4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40"/>
        </w:trPr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81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Духовно-нравственное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tabs>
                <w:tab w:val="right" w:pos="343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линейка, посвящённая Дню Знаний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общения «Где тепло там и добро» Урок мужества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рисунков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«Милый сердцу уголок»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Внимание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дети». </w:t>
            </w:r>
          </w:p>
        </w:tc>
      </w:tr>
      <w:tr w:rsidR="00D942CA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942CA" w:rsidRDefault="00D942CA"/>
        </w:tc>
        <w:tc>
          <w:tcPr>
            <w:tcW w:w="3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«День солидарности в борьбе с терроризмом».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76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Социальное направление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 Акция «День окончания Второй мировой войны».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«Я и моё место в жизни»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Викторина «В гостях у природы»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«Мои права и обязанности </w:t>
            </w:r>
          </w:p>
        </w:tc>
      </w:tr>
      <w:tr w:rsidR="00D942CA">
        <w:trPr>
          <w:trHeight w:val="838"/>
        </w:trPr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Общекультурное направление. </w:t>
            </w:r>
          </w:p>
        </w:tc>
        <w:tc>
          <w:tcPr>
            <w:tcW w:w="3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Выставка рисунков «Все профессии важны!»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 w:right="6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Участие в конкурсе рисунков «Золотая осень».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 час  « Права и обязанности учащихся» </w:t>
            </w:r>
          </w:p>
        </w:tc>
      </w:tr>
      <w:tr w:rsidR="00D942C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Спортивно- оздоровительное направление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 Классный час «Как заботиться о здоровье»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«Как вести себя в чрезвычайных ситуациях»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плакатов, листовок, буклетов, памяток по пропаганде здорового образа жизни.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Игра-путешествия «Откуда берутся грязнули». </w:t>
            </w:r>
          </w:p>
        </w:tc>
      </w:tr>
      <w:tr w:rsidR="00D942CA">
        <w:trPr>
          <w:trHeight w:val="838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интеллектуальное направление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Классный час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«Будь справедлив в своих поступках»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Беседы по безопасности в сети Интернет  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«Вред бранных слов»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дистанционной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олимпиадах  Сайт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«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Яндекс учебник. </w:t>
            </w:r>
          </w:p>
        </w:tc>
      </w:tr>
      <w:tr w:rsidR="00D942CA">
        <w:trPr>
          <w:trHeight w:val="577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Работа с родителями 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Индивидуальные беседы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42CA" w:rsidRDefault="00972D43">
      <w:pPr>
        <w:spacing w:after="0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D942CA" w:rsidRDefault="00972D43">
      <w:pPr>
        <w:spacing w:after="0"/>
        <w:ind w:left="29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pStyle w:val="1"/>
        <w:ind w:left="-5"/>
      </w:pPr>
      <w:r>
        <w:t xml:space="preserve">ОКТЯБРЬ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094" w:type="dxa"/>
        <w:tblInd w:w="-103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637"/>
        <w:gridCol w:w="3767"/>
        <w:gridCol w:w="2679"/>
        <w:gridCol w:w="3028"/>
        <w:gridCol w:w="2983"/>
      </w:tblGrid>
      <w:tr w:rsidR="00D942CA">
        <w:trPr>
          <w:trHeight w:val="576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  <w:p w:rsidR="00D942CA" w:rsidRDefault="00972D43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</w:t>
            </w:r>
          </w:p>
          <w:p w:rsidR="00D942CA" w:rsidRDefault="00972D43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 неделя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D942CA" w:rsidRDefault="00972D4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 </w:t>
            </w:r>
          </w:p>
          <w:p w:rsidR="00D942CA" w:rsidRDefault="00972D4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666"/>
        </w:trPr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Нравственное и духовное воспитание 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«Творим добро» ко дню пожилого человека  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«Как справиться с упрямством»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942CA" w:rsidRDefault="00972D43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доброты «Кто такие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добрые и злые люди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стихов, посвященных бабушкам и дедушка </w:t>
            </w:r>
          </w:p>
        </w:tc>
      </w:tr>
      <w:tr w:rsidR="00D942C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77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Социальное направление 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Классный час «Право имею» познавательная игра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Выставка рисунков «Моя малая Родина»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бесед: «Закон и порядок»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Познавательная беседа «Что я знаю о законе». </w:t>
            </w:r>
          </w:p>
        </w:tc>
      </w:tr>
      <w:tr w:rsidR="00D942CA">
        <w:trPr>
          <w:trHeight w:val="576"/>
        </w:trPr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Общекультурное направление. </w:t>
            </w:r>
          </w:p>
        </w:tc>
        <w:tc>
          <w:tcPr>
            <w:tcW w:w="3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рисунков «Осень золотая»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чтецов «Стихи о  природе»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Лото «Ума палата. </w:t>
            </w:r>
          </w:p>
        </w:tc>
      </w:tr>
      <w:tr w:rsidR="00D942C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F4B56">
              <w:rPr>
                <w:rFonts w:ascii="Times New Roman" w:eastAsia="Times New Roman" w:hAnsi="Times New Roman" w:cs="Times New Roman"/>
                <w:sz w:val="24"/>
              </w:rPr>
              <w:t>«Золотая осень» - утренник</w:t>
            </w:r>
          </w:p>
        </w:tc>
      </w:tr>
      <w:tr w:rsidR="00D942CA">
        <w:trPr>
          <w:trHeight w:val="840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Спортивно- оздоровительное направление 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рисунков «Мы – за здоровый образ жизни!»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3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Классный час «Вредная еда - новая беда 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 плакатов «Спорт вместо наркотиков»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час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Мои  спортивные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успехи». </w:t>
            </w:r>
          </w:p>
        </w:tc>
      </w:tr>
      <w:tr w:rsidR="00D942CA">
        <w:trPr>
          <w:trHeight w:val="838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интеллектуальное направление 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классный час « Международный день толерантности»,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Литературная игра «Путешествия в сказку»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Викторина «Бюро сказочных находок»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 w:rsidP="00972D43">
            <w:pPr>
              <w:ind w:right="5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 « Вместе ярче» </w:t>
            </w:r>
          </w:p>
        </w:tc>
      </w:tr>
      <w:tr w:rsidR="00D942CA">
        <w:trPr>
          <w:trHeight w:val="1159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неуспеваемости детей и  нарушения поведения 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Родительское собрание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«Организация самостоятельной 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6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учащимися «группы риска» и их родителями. </w:t>
            </w:r>
          </w:p>
        </w:tc>
      </w:tr>
    </w:tbl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D942CA" w:rsidRDefault="00972D43">
      <w:pPr>
        <w:spacing w:after="4" w:line="252" w:lineRule="auto"/>
        <w:ind w:left="10" w:right="436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НОЯБРЬ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137" w:type="dxa"/>
        <w:tblInd w:w="-103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638"/>
        <w:gridCol w:w="3529"/>
        <w:gridCol w:w="2914"/>
        <w:gridCol w:w="3029"/>
        <w:gridCol w:w="3027"/>
      </w:tblGrid>
      <w:tr w:rsidR="00D942CA">
        <w:trPr>
          <w:trHeight w:val="576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  <w:p w:rsidR="00D942CA" w:rsidRDefault="00972D4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</w:t>
            </w:r>
          </w:p>
          <w:p w:rsidR="00D942CA" w:rsidRDefault="00972D4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неделя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D942CA" w:rsidRDefault="00972D4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  <w:p w:rsidR="00D942CA" w:rsidRDefault="00972D4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666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4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D942CA" w:rsidRDefault="00972D43">
            <w:pPr>
              <w:spacing w:line="281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Духовно-нравственное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«Трудом красив и славен человек»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 День памяти погибших при исполнении служебных обязанностей сотрудников ОВД России»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Разговор - рассуждение </w:t>
            </w:r>
          </w:p>
          <w:p w:rsidR="00D942CA" w:rsidRDefault="00972D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 детства дружбой дорожить учат в школе»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45" w:line="238" w:lineRule="auto"/>
              <w:ind w:left="29" w:firstLine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Выставка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творчества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любовью о </w:t>
            </w:r>
          </w:p>
          <w:p w:rsidR="00D942CA" w:rsidRDefault="00972D4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мамочке»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26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Беседа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правонарушения и как их избежать». </w:t>
            </w:r>
          </w:p>
        </w:tc>
      </w:tr>
      <w:tr w:rsidR="00D942CA">
        <w:trPr>
          <w:trHeight w:val="577"/>
        </w:trPr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D942CA" w:rsidRDefault="00972D43">
            <w:pPr>
              <w:spacing w:after="42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Социальное направление 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942CA" w:rsidRDefault="00D942CA"/>
        </w:tc>
        <w:tc>
          <w:tcPr>
            <w:tcW w:w="3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D942CA" w:rsidRDefault="00972D43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«День народного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Единства»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«Достопримечательности родного края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«Я и моя семья»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«Толерантность и Мы» Классный час. </w:t>
            </w:r>
          </w:p>
        </w:tc>
      </w:tr>
      <w:tr w:rsidR="00D942CA">
        <w:trPr>
          <w:trHeight w:val="1114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Общекультурное направление 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color w:val="00000A"/>
              </w:rPr>
              <w:t>Беседа «Книга – твой учитель и друг»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творческих работ «Это сделали мы сами»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 лет со дня рождения       Петра 1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38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Спортивно оздоровительное  направление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общения «Я здоровье берегу – сам себе я помогу»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«УРОКИ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СВЕТОФОРА»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Игровая программа «Говорящий портфель»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«Уроки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D942CA">
        <w:trPr>
          <w:trHeight w:val="1114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интеллектуальное направление 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ринг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Книга – наш лучший друг».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Единый классный час, посвященный </w:t>
            </w:r>
          </w:p>
          <w:p w:rsidR="00D942CA" w:rsidRDefault="00972D43">
            <w:pPr>
              <w:tabs>
                <w:tab w:val="right" w:pos="2758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Дню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толерантности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словаря. </w:t>
            </w:r>
          </w:p>
        </w:tc>
      </w:tr>
      <w:tr w:rsidR="00D942CA">
        <w:trPr>
          <w:trHeight w:val="1114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неуспеваемости детей и  нарушения поведения 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родителями. Мониторинг посещаемости Организация питания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7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учащимися «группы риска» и их родителями. </w:t>
            </w:r>
          </w:p>
        </w:tc>
      </w:tr>
    </w:tbl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25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4" w:line="252" w:lineRule="auto"/>
        <w:ind w:left="10" w:right="384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ДЕКАБРЬ </w:t>
      </w:r>
    </w:p>
    <w:p w:rsidR="00D942CA" w:rsidRDefault="00972D43">
      <w:pPr>
        <w:spacing w:after="0"/>
        <w:ind w:left="728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137" w:type="dxa"/>
        <w:tblInd w:w="-103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638"/>
        <w:gridCol w:w="3543"/>
        <w:gridCol w:w="2900"/>
        <w:gridCol w:w="3029"/>
        <w:gridCol w:w="3027"/>
      </w:tblGrid>
      <w:tr w:rsidR="00D942CA">
        <w:trPr>
          <w:trHeight w:val="576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неделя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неделя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spacing w:line="281" w:lineRule="auto"/>
              <w:ind w:left="2" w:right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Духовно-нравственное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ind w:right="1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неизвестного солдата. Час общения «Где добрые люди, там беды не будет»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Конституции Российская 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Единый классный час «День героев Отечества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нравственности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«Поступки твои и других» </w:t>
            </w:r>
          </w:p>
        </w:tc>
      </w:tr>
      <w:tr w:rsidR="00D942CA">
        <w:trPr>
          <w:trHeight w:val="2374"/>
        </w:trPr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42CA" w:rsidRDefault="00972D43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Общекультурное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</w:t>
            </w:r>
          </w:p>
          <w:p w:rsidR="00D942CA" w:rsidRDefault="00972D43">
            <w:pPr>
              <w:spacing w:after="2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42CA" w:rsidRDefault="00972D43">
            <w:pPr>
              <w:spacing w:after="23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этикета и терминология при общении с  людьми с особенностями развития, с инвалидностью»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– рассуждения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«Что красит человека »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3" w:line="258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Практикум «Правила хорошего тона»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Рождественское окно».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Новогодний карнавал </w:t>
            </w:r>
          </w:p>
        </w:tc>
      </w:tr>
      <w:tr w:rsidR="00D942CA">
        <w:trPr>
          <w:trHeight w:val="898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Духовно-нравственное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 друзей меня чуть-чуть» развлекательная игра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vAlign w:val="center"/>
          </w:tcPr>
          <w:p w:rsidR="00D942CA" w:rsidRDefault="00972D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Будь справедлив в своих поступках»</w:t>
            </w:r>
            <w:r>
              <w:t xml:space="preserve">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«Мастерской Деда Мороза». Организация работы. </w:t>
            </w:r>
          </w:p>
        </w:tc>
      </w:tr>
      <w:tr w:rsidR="00D942CA">
        <w:trPr>
          <w:trHeight w:val="845"/>
        </w:trPr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Социальное направление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2CA" w:rsidRDefault="00972D43">
            <w:pPr>
              <w:spacing w:after="230"/>
            </w:pPr>
            <w:r>
              <w:rPr>
                <w:rFonts w:ascii="Times New Roman" w:eastAsia="Times New Roman" w:hAnsi="Times New Roman" w:cs="Times New Roman"/>
              </w:rPr>
              <w:t xml:space="preserve">«Как разговаривает улица»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дорожного движения»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62"/>
        </w:trPr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38"/>
        </w:trPr>
        <w:tc>
          <w:tcPr>
            <w:tcW w:w="2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Спортивно- </w:t>
            </w:r>
          </w:p>
          <w:p w:rsidR="00D942CA" w:rsidRDefault="00972D43">
            <w:pPr>
              <w:spacing w:after="214" w:line="272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оздоровительное  направление</w:t>
            </w:r>
            <w:proofErr w:type="gramEnd"/>
            <w: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Час общения «Мы за здоровый образ жизни» </w:t>
            </w:r>
          </w:p>
          <w:p w:rsidR="00D942CA" w:rsidRDefault="00972D43">
            <w:pPr>
              <w:ind w:right="1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 устойчивых навыков безопасного поведения на улицах и дорогах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праздники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рождения Деда</w:t>
            </w:r>
            <w:r w:rsidR="008F4B5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Мороза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Профилактическая </w:t>
            </w:r>
            <w:r w:rsidR="008F4B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 вреде курения.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8F4B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Операция «</w:t>
            </w:r>
            <w:proofErr w:type="gramStart"/>
            <w:r w:rsidR="00972D43">
              <w:rPr>
                <w:rFonts w:ascii="Times New Roman" w:eastAsia="Times New Roman" w:hAnsi="Times New Roman" w:cs="Times New Roman"/>
                <w:sz w:val="24"/>
              </w:rPr>
              <w:t>Чистюля»  (</w:t>
            </w:r>
            <w:proofErr w:type="gramEnd"/>
            <w:r w:rsidR="00972D43">
              <w:rPr>
                <w:rFonts w:ascii="Times New Roman" w:eastAsia="Times New Roman" w:hAnsi="Times New Roman" w:cs="Times New Roman"/>
                <w:sz w:val="24"/>
              </w:rPr>
              <w:t xml:space="preserve">уборка  кабинета). </w:t>
            </w:r>
          </w:p>
        </w:tc>
      </w:tr>
      <w:tr w:rsidR="00D942CA">
        <w:trPr>
          <w:trHeight w:val="953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D942CA" w:rsidRDefault="00D942C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942CA" w:rsidRDefault="00D942CA"/>
        </w:tc>
        <w:tc>
          <w:tcPr>
            <w:tcW w:w="290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безопасности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дорожного движения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666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Семейное воспитание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собрания.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«Что созидает семью (любовь, терпение, уважение, взаимопомощь, нежность)».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40"/>
        </w:trPr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Маршрутная карта обучающихся на период зимних каникул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6"/>
        </w:trPr>
        <w:tc>
          <w:tcPr>
            <w:tcW w:w="26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неуспеваемости детей и нарушения поведения 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родителями.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посещаемости Организация питания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2CA" w:rsidRDefault="00972D43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2CA" w:rsidRDefault="00972D43">
      <w:pPr>
        <w:spacing w:after="4" w:line="252" w:lineRule="auto"/>
        <w:ind w:left="10" w:right="394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ЯНВАРЬ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995" w:type="dxa"/>
        <w:tblInd w:w="-103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997"/>
        <w:gridCol w:w="3109"/>
        <w:gridCol w:w="2890"/>
        <w:gridCol w:w="3111"/>
        <w:gridCol w:w="2888"/>
      </w:tblGrid>
      <w:tr w:rsidR="00D942CA">
        <w:trPr>
          <w:trHeight w:val="576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неделя </w:t>
            </w:r>
          </w:p>
          <w:p w:rsidR="00D942CA" w:rsidRDefault="00972D4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 неделя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 неделя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2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Духовно-нравственное направление </w:t>
            </w:r>
          </w:p>
        </w:tc>
        <w:tc>
          <w:tcPr>
            <w:tcW w:w="3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Рождественские посиделки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«Доброта, вежливость, дружба»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Заботливое отношение к родителям – признак высокой культуры человека» - классный час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Классный час</w:t>
            </w:r>
            <w:r w:rsidR="008F4B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Семейные традиции». </w:t>
            </w:r>
          </w:p>
        </w:tc>
      </w:tr>
      <w:tr w:rsidR="00D942C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76"/>
        </w:trPr>
        <w:tc>
          <w:tcPr>
            <w:tcW w:w="2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 w:righ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Социальное направление </w:t>
            </w:r>
          </w:p>
        </w:tc>
        <w:tc>
          <w:tcPr>
            <w:tcW w:w="3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Я живу в России </w:t>
            </w:r>
            <w:r w:rsidR="008F4B5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по карте России.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Круглый стол «С чего начинается Родина»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Дружественные народы России. Проект.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«Экология и мы. </w:t>
            </w:r>
          </w:p>
        </w:tc>
      </w:tr>
      <w:tr w:rsidR="00D942CA">
        <w:trPr>
          <w:trHeight w:val="838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Общекультурное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театра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«В царстве вежливости и доброты». Игра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вежливости «Добрые слова, добрые дела»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299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spacing w:after="49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Спортивно</w:t>
            </w:r>
            <w:r w:rsidR="008F4B56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оздоровительное 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«Гигиена и движение-это всех проблем  решение»</w:t>
            </w:r>
            <w: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606"/>
        </w:trPr>
        <w:tc>
          <w:tcPr>
            <w:tcW w:w="29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Общекультурное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</w:t>
            </w:r>
          </w:p>
          <w:p w:rsidR="00D942CA" w:rsidRDefault="00972D43">
            <w:pPr>
              <w:spacing w:after="23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«Доброта наших сердец»</w:t>
            </w:r>
            <w: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 с</w:t>
            </w:r>
            <w:r w:rsidR="008F4B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родителями 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неуспеваемости детей и нарушения поведения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родителями.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посещаемости Организация питания 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pStyle w:val="1"/>
        <w:ind w:left="-5"/>
      </w:pPr>
      <w:r>
        <w:t xml:space="preserve">ФЕВРАЛЬ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995" w:type="dxa"/>
        <w:tblInd w:w="-103" w:type="dxa"/>
        <w:tblCellMar>
          <w:top w:w="7" w:type="dxa"/>
          <w:left w:w="12" w:type="dxa"/>
          <w:right w:w="58" w:type="dxa"/>
        </w:tblCellMar>
        <w:tblLook w:val="04A0" w:firstRow="1" w:lastRow="0" w:firstColumn="1" w:lastColumn="0" w:noHBand="0" w:noVBand="1"/>
      </w:tblPr>
      <w:tblGrid>
        <w:gridCol w:w="2997"/>
        <w:gridCol w:w="3169"/>
        <w:gridCol w:w="2830"/>
        <w:gridCol w:w="3097"/>
        <w:gridCol w:w="2902"/>
      </w:tblGrid>
      <w:tr w:rsidR="00D942CA">
        <w:trPr>
          <w:trHeight w:val="576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неделя </w:t>
            </w:r>
          </w:p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 неделя 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неделя 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неделя </w:t>
            </w:r>
          </w:p>
        </w:tc>
      </w:tr>
      <w:tr w:rsidR="00D942CA">
        <w:trPr>
          <w:trHeight w:val="1114"/>
        </w:trPr>
        <w:tc>
          <w:tcPr>
            <w:tcW w:w="2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Духовно-нравственное направление 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8F4B56">
            <w:pPr>
              <w:spacing w:after="46" w:line="238" w:lineRule="auto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</w:t>
            </w:r>
            <w:r w:rsidR="00972D43">
              <w:rPr>
                <w:rFonts w:ascii="Times New Roman" w:eastAsia="Times New Roman" w:hAnsi="Times New Roman" w:cs="Times New Roman"/>
                <w:sz w:val="24"/>
              </w:rPr>
              <w:t xml:space="preserve">патриотизма, гордости за героическое </w:t>
            </w:r>
          </w:p>
          <w:p w:rsidR="00D942CA" w:rsidRDefault="00972D43">
            <w:pPr>
              <w:ind w:left="9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прошлое  своего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народа </w:t>
            </w:r>
          </w:p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«Чужой беды не бывает»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D942CA" w:rsidRDefault="00D942CA"/>
        </w:tc>
        <w:tc>
          <w:tcPr>
            <w:tcW w:w="316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2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pPr>
              <w:spacing w:line="281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направление </w:t>
            </w:r>
          </w:p>
          <w:p w:rsidR="00D942CA" w:rsidRDefault="00972D43">
            <w:pPr>
              <w:spacing w:after="214"/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«Я и другие люди»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57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Игра – практикум «Подарим другому радость </w:t>
            </w:r>
          </w:p>
          <w:p w:rsidR="00D942CA" w:rsidRDefault="00972D43">
            <w:pPr>
              <w:ind w:lef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Единый классный ча</w:t>
            </w:r>
            <w:r w:rsidR="008F4B56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gramStart"/>
            <w:r w:rsidR="008F4B56">
              <w:rPr>
                <w:rFonts w:ascii="Times New Roman" w:eastAsia="Times New Roman" w:hAnsi="Times New Roman" w:cs="Times New Roman"/>
                <w:sz w:val="24"/>
              </w:rPr>
              <w:t>« Защита</w:t>
            </w:r>
            <w:proofErr w:type="gramEnd"/>
            <w:r w:rsidR="008F4B56">
              <w:rPr>
                <w:rFonts w:ascii="Times New Roman" w:eastAsia="Times New Roman" w:hAnsi="Times New Roman" w:cs="Times New Roman"/>
                <w:sz w:val="24"/>
              </w:rPr>
              <w:t xml:space="preserve"> Родины – долг перед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течеством». 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 программа «Масленица» </w:t>
            </w:r>
          </w:p>
        </w:tc>
      </w:tr>
      <w:tr w:rsidR="00D942C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</w:tcPr>
          <w:p w:rsidR="00D942CA" w:rsidRDefault="00D942CA"/>
        </w:tc>
        <w:tc>
          <w:tcPr>
            <w:tcW w:w="316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2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</w:t>
            </w:r>
          </w:p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«Товарищи и друзья» 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D942CA" w:rsidRDefault="00D942CA"/>
        </w:tc>
        <w:tc>
          <w:tcPr>
            <w:tcW w:w="11997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nil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D942CA">
        <w:trPr>
          <w:trHeight w:val="838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Общекультурное направление 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8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этикета «Вся семья вместе, так и душа на месте»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2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мужества </w:t>
            </w:r>
          </w:p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«Защитники, кто они?»   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Конкурсная программа «Веселые приключения в стране доброго волшебника 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дарения книги </w:t>
            </w:r>
          </w:p>
        </w:tc>
      </w:tr>
      <w:tr w:rsidR="00D942CA">
        <w:trPr>
          <w:trHeight w:val="1114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Интеллектуальное воспитание 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российской гражданской идентичности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</w:t>
            </w:r>
          </w:p>
          <w:p w:rsidR="00D942CA" w:rsidRDefault="00972D43">
            <w:pPr>
              <w:ind w:left="96"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российской науки. Достижения  и перспективы» 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Участие в дистанционной олимпиаде по математике 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Работа с родителями </w:t>
            </w:r>
          </w:p>
        </w:tc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76" w:lineRule="auto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отставания в учебе </w:t>
            </w:r>
          </w:p>
          <w:p w:rsidR="00D942CA" w:rsidRDefault="00972D43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родителями. </w:t>
            </w:r>
          </w:p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посещаемости Организация питания </w:t>
            </w:r>
          </w:p>
        </w:tc>
        <w:tc>
          <w:tcPr>
            <w:tcW w:w="3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2CA" w:rsidRDefault="00972D43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42CA" w:rsidRDefault="00972D43">
      <w:pPr>
        <w:spacing w:after="4" w:line="252" w:lineRule="auto"/>
        <w:ind w:left="10" w:right="407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МАРТ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995" w:type="dxa"/>
        <w:tblInd w:w="-103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999"/>
        <w:gridCol w:w="3197"/>
        <w:gridCol w:w="2801"/>
        <w:gridCol w:w="3125"/>
        <w:gridCol w:w="2873"/>
      </w:tblGrid>
      <w:tr w:rsidR="00D942CA">
        <w:trPr>
          <w:trHeight w:val="576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неделя </w:t>
            </w:r>
          </w:p>
          <w:p w:rsidR="00D942CA" w:rsidRDefault="00972D4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 неделя 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 неделя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38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Духовно-нравственное направление  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Диалог -игра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Что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значит быть нужным людям». 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 w:right="5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Этическая беседа «Не стесняйся доброты своей». </w:t>
            </w:r>
          </w:p>
        </w:tc>
      </w:tr>
      <w:tr w:rsidR="00D942CA">
        <w:trPr>
          <w:trHeight w:val="840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Социальное направление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Диспут «Что такое                   хорошо                                     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что такое плохо»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 w:right="6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Трудиться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всегда хорошо пригодится». 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Час общения «Жить   в мире с собой и другими»  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Слово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матери». </w:t>
            </w:r>
          </w:p>
        </w:tc>
      </w:tr>
      <w:tr w:rsidR="00D942CA">
        <w:trPr>
          <w:trHeight w:val="1068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Общекультурное </w:t>
            </w:r>
          </w:p>
          <w:p w:rsidR="00D942CA" w:rsidRDefault="00972D4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направлени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 w:right="5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Праздник, посвящённый 8 марта  «Мамин День»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КВН «Что я знаю о природе»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942CA" w:rsidRDefault="00972D43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«Картины </w:t>
            </w:r>
          </w:p>
          <w:p w:rsidR="00D942CA" w:rsidRDefault="00972D4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И.Левитана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Неделя детской и юношеской книги, музыки и театра.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по городу  вежливости и доброты»   </w:t>
            </w:r>
          </w:p>
        </w:tc>
      </w:tr>
      <w:tr w:rsidR="00D942CA">
        <w:trPr>
          <w:trHeight w:val="1114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 w:right="2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 устойчивых навыков безопасного поведения на улицах и дорогах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правил дорожного движения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38"/>
        </w:trPr>
        <w:tc>
          <w:tcPr>
            <w:tcW w:w="2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«10 заповедей» 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7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отставания в учебе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родителями.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посещаемости Организация питания 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38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Спортивно-  оздоровительное направление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45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«Профилактика простудных заболеваний.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Закаливание»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Пилюлькин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«Скажем нет вредным привычкам»  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38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7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направление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олимпиаде по окружающему миру.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«Игра «Звездный час»» 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лото «Книга - наш лучший друг!» 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 w:right="2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 школьных олимпиадах по русскому языку и математике </w:t>
            </w:r>
          </w:p>
        </w:tc>
      </w:tr>
    </w:tbl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24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pStyle w:val="1"/>
        <w:ind w:left="-5"/>
      </w:pPr>
      <w:r>
        <w:t xml:space="preserve">АПРЕЛЬ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995" w:type="dxa"/>
        <w:tblInd w:w="-103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998"/>
        <w:gridCol w:w="3154"/>
        <w:gridCol w:w="2844"/>
        <w:gridCol w:w="3157"/>
        <w:gridCol w:w="2842"/>
      </w:tblGrid>
      <w:tr w:rsidR="00D942CA">
        <w:trPr>
          <w:trHeight w:val="576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неделя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 неделя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 неделя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40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КТД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Устный юмористический журнал «Нам в учебе нет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 w:rsidP="005F5F85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76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помехи, если в классе много смеха»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</w:tr>
      <w:tr w:rsidR="00D942CA">
        <w:trPr>
          <w:trHeight w:val="838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Духовно-нравственное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 общения «Светлый праздник Пасха»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рисунков «Мы и космос» Классный час «Космос – это мы»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 нравственности  </w:t>
            </w:r>
          </w:p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«Мир человеческих чувств»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</w:tr>
      <w:tr w:rsidR="00D942CA">
        <w:trPr>
          <w:trHeight w:val="576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Социальное направление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Диалог «Любить Родину – значит быть ей полезным»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«Детям планеты  мир без слез и тревог»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 мужества  «Этих дней не смолкнет слава </w:t>
            </w:r>
          </w:p>
        </w:tc>
      </w:tr>
      <w:tr w:rsidR="00D942CA">
        <w:trPr>
          <w:trHeight w:val="840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Общекультурное направление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«Родословная Матрешки»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Ролевая игра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«Особенности поведения мальчиков и девочек»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День театра.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38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Спортивно</w:t>
            </w:r>
            <w:r w:rsidR="005F5F85">
              <w:rPr>
                <w:rFonts w:ascii="Times New Roman" w:eastAsia="Times New Roman" w:hAnsi="Times New Roman" w:cs="Times New Roman"/>
                <w:b/>
                <w:color w:val="00000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оздоровительное направление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Тематический урок ОБЖ «День пожарной охраны»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3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Профилактическая беседа «Профилактика детского травматизма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Муравейник».  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576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направление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Участие в олимпиаде по литературному чтению.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Музей одного дня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День юного астронома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юного астронома </w:t>
            </w:r>
          </w:p>
        </w:tc>
      </w:tr>
      <w:tr w:rsidR="00D942CA">
        <w:trPr>
          <w:trHeight w:val="1390"/>
        </w:trPr>
        <w:tc>
          <w:tcPr>
            <w:tcW w:w="2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ЧП с несовершеннолетними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«Безопасные каникулы»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-маршрутная карта обучающихся на период летних каникул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Предупреждение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отставания в учебе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родителями. Мониторинг посещаемости Организация питания </w:t>
            </w:r>
          </w:p>
        </w:tc>
        <w:tc>
          <w:tcPr>
            <w:tcW w:w="3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месяца </w:t>
            </w:r>
          </w:p>
        </w:tc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0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spacing w:after="22"/>
        <w:ind w:right="43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42CA" w:rsidRDefault="00972D43">
      <w:pPr>
        <w:pStyle w:val="1"/>
        <w:ind w:left="-5"/>
      </w:pPr>
      <w:r>
        <w:t xml:space="preserve">МАЙ </w:t>
      </w:r>
    </w:p>
    <w:p w:rsidR="00D942CA" w:rsidRDefault="00972D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995" w:type="dxa"/>
        <w:tblInd w:w="-103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998"/>
        <w:gridCol w:w="3197"/>
        <w:gridCol w:w="2801"/>
        <w:gridCol w:w="3140"/>
        <w:gridCol w:w="2859"/>
      </w:tblGrid>
      <w:tr w:rsidR="00D942CA">
        <w:trPr>
          <w:trHeight w:val="576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неделя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 неделя 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 неделя </w:t>
            </w:r>
          </w:p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 неделя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390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Духовно-нравственное  Социальное направление Общекультурное направление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line="27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рисунков, посвященных Дню Победы </w:t>
            </w:r>
          </w:p>
          <w:p w:rsidR="00D942CA" w:rsidRDefault="00972D43">
            <w:pPr>
              <w:spacing w:after="35"/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Урок мужества «Этот День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Победы!»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«День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Победы»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посвященный Дню Победы. 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38"/>
        </w:trPr>
        <w:tc>
          <w:tcPr>
            <w:tcW w:w="2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Спортивно</w:t>
            </w:r>
            <w:r w:rsidR="005F5F85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оздоровитель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направление 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Конкурс открыток, посвященных 9 мая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 w:right="4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творческих работ «Страна мастеров»   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Игра-путешествие «Это 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!»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программа  «День Земли» </w:t>
            </w:r>
          </w:p>
        </w:tc>
      </w:tr>
      <w:tr w:rsidR="00D942CA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</w:tcPr>
          <w:p w:rsidR="00D942CA" w:rsidRDefault="00D942CA"/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Игра-практикум «Как украсить мир» 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right="1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Международный  День  детского  телефона доверия Классные часы, конкурс рисунков, распространение памятки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БДД </w:t>
            </w:r>
          </w:p>
        </w:tc>
      </w:tr>
      <w:tr w:rsidR="00D942C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D942CA"/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детского травматизма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 здоровья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«Вредные привычки» </w:t>
            </w:r>
          </w:p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Конкурс рисунков «Противопожарная безопасность»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Конкурсное состязание  «Основы безопасности» </w:t>
            </w:r>
          </w:p>
        </w:tc>
      </w:tr>
      <w:tr w:rsidR="00D942CA">
        <w:trPr>
          <w:trHeight w:val="577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Духовно-нравственное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ЧП с несовершеннолетними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838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Обще- интеллектуальное направление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Математическая встреча «Геометрия вокруг нас»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Участие в олимпиадах по предметам. 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Праздник «День семьи»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42CA">
        <w:trPr>
          <w:trHeight w:val="1114"/>
        </w:trPr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педагогической  и правовой культуры родителей (законных представителей)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Экологический субботник 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42CA" w:rsidRDefault="00972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942CA" w:rsidRDefault="00972D4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D942CA">
      <w:pgSz w:w="16838" w:h="11906" w:orient="landscape"/>
      <w:pgMar w:top="285" w:right="3991" w:bottom="4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CA"/>
    <w:rsid w:val="005F5F85"/>
    <w:rsid w:val="008F4B56"/>
    <w:rsid w:val="00972D43"/>
    <w:rsid w:val="00D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8DE"/>
  <w15:docId w15:val="{1A9F67B5-CBE3-49BB-BB08-91FCE7E1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86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1</cp:lastModifiedBy>
  <cp:revision>5</cp:revision>
  <dcterms:created xsi:type="dcterms:W3CDTF">2022-10-10T22:11:00Z</dcterms:created>
  <dcterms:modified xsi:type="dcterms:W3CDTF">2022-10-10T22:16:00Z</dcterms:modified>
</cp:coreProperties>
</file>