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FB" w:rsidRPr="00BE5610" w:rsidRDefault="00C22DFB" w:rsidP="00C22DFB">
      <w:pPr>
        <w:jc w:val="center"/>
        <w:rPr>
          <w:b/>
          <w:sz w:val="32"/>
          <w:szCs w:val="32"/>
        </w:rPr>
      </w:pPr>
    </w:p>
    <w:p w:rsidR="008423F0" w:rsidRDefault="00C22DFB" w:rsidP="00C22DFB">
      <w:pPr>
        <w:jc w:val="center"/>
        <w:rPr>
          <w:b/>
          <w:color w:val="002060"/>
          <w:sz w:val="32"/>
          <w:szCs w:val="32"/>
          <w:shd w:val="clear" w:color="auto" w:fill="FFFFFF"/>
        </w:rPr>
      </w:pPr>
      <w:r w:rsidRPr="00BE5610">
        <w:rPr>
          <w:sz w:val="32"/>
          <w:szCs w:val="32"/>
        </w:rPr>
        <w:t xml:space="preserve"> </w:t>
      </w:r>
      <w:r w:rsidR="00407B43" w:rsidRPr="00407B43">
        <w:rPr>
          <w:b/>
          <w:color w:val="002060"/>
          <w:sz w:val="32"/>
          <w:szCs w:val="32"/>
          <w:shd w:val="clear" w:color="auto" w:fill="FFFFFF"/>
        </w:rPr>
        <w:t>Всероссийский конкурс</w:t>
      </w:r>
      <w:r w:rsidRPr="00407B43">
        <w:rPr>
          <w:b/>
          <w:color w:val="002060"/>
          <w:sz w:val="32"/>
          <w:szCs w:val="32"/>
          <w:shd w:val="clear" w:color="auto" w:fill="FFFFFF"/>
        </w:rPr>
        <w:t xml:space="preserve"> </w:t>
      </w:r>
    </w:p>
    <w:p w:rsidR="008423F0" w:rsidRDefault="008423F0" w:rsidP="00C22DFB">
      <w:pPr>
        <w:jc w:val="center"/>
        <w:rPr>
          <w:b/>
          <w:color w:val="002060"/>
          <w:sz w:val="32"/>
          <w:szCs w:val="32"/>
          <w:shd w:val="clear" w:color="auto" w:fill="FFFFFF"/>
        </w:rPr>
      </w:pPr>
    </w:p>
    <w:p w:rsidR="00C22DFB" w:rsidRDefault="00C22DFB" w:rsidP="00C22DFB">
      <w:pPr>
        <w:jc w:val="center"/>
        <w:rPr>
          <w:b/>
          <w:color w:val="C00000"/>
          <w:sz w:val="32"/>
          <w:szCs w:val="32"/>
          <w:shd w:val="clear" w:color="auto" w:fill="FFFFFF"/>
        </w:rPr>
      </w:pPr>
      <w:r w:rsidRPr="00407B43">
        <w:rPr>
          <w:b/>
          <w:color w:val="C00000"/>
          <w:sz w:val="32"/>
          <w:szCs w:val="32"/>
          <w:shd w:val="clear" w:color="auto" w:fill="FFFFFF"/>
        </w:rPr>
        <w:t>«Мой край родной, моя сторонка, степей задумчивая тишь...»</w:t>
      </w:r>
    </w:p>
    <w:p w:rsidR="00407B43" w:rsidRPr="00407B43" w:rsidRDefault="00407B43" w:rsidP="00C22DFB">
      <w:pPr>
        <w:jc w:val="center"/>
        <w:rPr>
          <w:b/>
          <w:color w:val="C00000"/>
          <w:sz w:val="32"/>
          <w:szCs w:val="32"/>
        </w:rPr>
      </w:pPr>
    </w:p>
    <w:p w:rsidR="00C22DFB" w:rsidRPr="00407B43" w:rsidRDefault="00C22DFB" w:rsidP="00C22DFB">
      <w:pPr>
        <w:ind w:left="5954" w:right="-192" w:firstLine="567"/>
        <w:jc w:val="right"/>
        <w:rPr>
          <w:i/>
          <w:color w:val="002060"/>
        </w:rPr>
      </w:pPr>
      <w:r w:rsidRPr="00407B43">
        <w:rPr>
          <w:i/>
          <w:color w:val="002060"/>
        </w:rPr>
        <w:t>Я о своем таланте</w:t>
      </w:r>
    </w:p>
    <w:p w:rsidR="00C22DFB" w:rsidRPr="00407B43" w:rsidRDefault="00C22DFB" w:rsidP="00C22DFB">
      <w:pPr>
        <w:ind w:left="5954" w:right="-192" w:firstLine="567"/>
        <w:jc w:val="right"/>
        <w:rPr>
          <w:i/>
          <w:color w:val="002060"/>
        </w:rPr>
      </w:pPr>
      <w:r w:rsidRPr="00407B43">
        <w:rPr>
          <w:i/>
          <w:color w:val="002060"/>
        </w:rPr>
        <w:t>Много знаю.</w:t>
      </w:r>
    </w:p>
    <w:p w:rsidR="00C22DFB" w:rsidRPr="00407B43" w:rsidRDefault="00C22DFB" w:rsidP="00C22DFB">
      <w:pPr>
        <w:ind w:left="5954" w:right="-192" w:firstLine="567"/>
        <w:jc w:val="right"/>
        <w:rPr>
          <w:i/>
          <w:color w:val="002060"/>
        </w:rPr>
      </w:pPr>
      <w:r w:rsidRPr="00407B43">
        <w:rPr>
          <w:i/>
          <w:color w:val="002060"/>
        </w:rPr>
        <w:t>Стихи - не очень трудные дела.</w:t>
      </w:r>
    </w:p>
    <w:p w:rsidR="00C22DFB" w:rsidRPr="00407B43" w:rsidRDefault="00C22DFB" w:rsidP="00C22DFB">
      <w:pPr>
        <w:ind w:left="5954" w:right="-192" w:firstLine="567"/>
        <w:jc w:val="right"/>
        <w:rPr>
          <w:i/>
          <w:color w:val="002060"/>
        </w:rPr>
      </w:pPr>
      <w:r w:rsidRPr="00407B43">
        <w:rPr>
          <w:i/>
          <w:color w:val="002060"/>
        </w:rPr>
        <w:t>Но более всего</w:t>
      </w:r>
    </w:p>
    <w:p w:rsidR="00C22DFB" w:rsidRPr="00407B43" w:rsidRDefault="00C22DFB" w:rsidP="00C22DFB">
      <w:pPr>
        <w:ind w:left="5954" w:right="-192" w:firstLine="567"/>
        <w:jc w:val="right"/>
        <w:rPr>
          <w:i/>
          <w:color w:val="002060"/>
        </w:rPr>
      </w:pPr>
      <w:r w:rsidRPr="00407B43">
        <w:rPr>
          <w:i/>
          <w:color w:val="002060"/>
        </w:rPr>
        <w:t>Любовь к родному краю</w:t>
      </w:r>
    </w:p>
    <w:p w:rsidR="00C22DFB" w:rsidRPr="00407B43" w:rsidRDefault="00C22DFB" w:rsidP="00C22DFB">
      <w:pPr>
        <w:ind w:left="5954" w:right="-192" w:firstLine="567"/>
        <w:jc w:val="right"/>
        <w:rPr>
          <w:i/>
          <w:color w:val="002060"/>
        </w:rPr>
      </w:pPr>
      <w:r w:rsidRPr="00407B43">
        <w:rPr>
          <w:i/>
          <w:color w:val="002060"/>
        </w:rPr>
        <w:t>Меня томила,</w:t>
      </w:r>
    </w:p>
    <w:p w:rsidR="00C22DFB" w:rsidRPr="00407B43" w:rsidRDefault="00C22DFB" w:rsidP="00C22DFB">
      <w:pPr>
        <w:ind w:left="5954" w:right="-192" w:firstLine="567"/>
        <w:jc w:val="right"/>
        <w:rPr>
          <w:i/>
          <w:color w:val="002060"/>
        </w:rPr>
      </w:pPr>
      <w:r w:rsidRPr="00407B43">
        <w:rPr>
          <w:i/>
          <w:color w:val="002060"/>
        </w:rPr>
        <w:t>Мучила и жгла.</w:t>
      </w:r>
    </w:p>
    <w:p w:rsidR="00C22DFB" w:rsidRPr="00407B43" w:rsidRDefault="00C22DFB" w:rsidP="00C22DFB">
      <w:pPr>
        <w:ind w:firstLine="567"/>
        <w:jc w:val="right"/>
        <w:rPr>
          <w:color w:val="002060"/>
        </w:rPr>
      </w:pPr>
      <w:r w:rsidRPr="00407B43">
        <w:rPr>
          <w:color w:val="002060"/>
          <w:lang w:val="en-US"/>
        </w:rPr>
        <w:t>C</w:t>
      </w:r>
      <w:r w:rsidRPr="00407B43">
        <w:rPr>
          <w:color w:val="002060"/>
        </w:rPr>
        <w:t>. Есенин</w:t>
      </w:r>
    </w:p>
    <w:p w:rsidR="00407B43" w:rsidRPr="00407B43" w:rsidRDefault="00407B43" w:rsidP="00C22DFB">
      <w:pPr>
        <w:ind w:firstLine="567"/>
        <w:jc w:val="right"/>
        <w:rPr>
          <w:i/>
          <w:color w:val="002060"/>
        </w:rPr>
      </w:pPr>
    </w:p>
    <w:p w:rsidR="00C22DFB" w:rsidRPr="00407B43" w:rsidRDefault="00C22DFB" w:rsidP="00C22DFB">
      <w:pPr>
        <w:ind w:firstLine="567"/>
        <w:jc w:val="both"/>
        <w:rPr>
          <w:color w:val="002060"/>
          <w:sz w:val="26"/>
          <w:szCs w:val="26"/>
          <w:shd w:val="clear" w:color="auto" w:fill="FFFFFF"/>
        </w:rPr>
      </w:pPr>
      <w:r w:rsidRPr="00407B43">
        <w:rPr>
          <w:color w:val="002060"/>
          <w:sz w:val="26"/>
          <w:szCs w:val="26"/>
          <w:shd w:val="clear" w:color="auto" w:fill="FFFFFF"/>
        </w:rPr>
        <w:t>В большой стране у каждого человека есть свой маленький уголок - деревня или город, улица, дом, где он родился - это его маленькая родина. А из множества таких маленьких уголков и состоит наша общая, великая Родина.</w:t>
      </w:r>
    </w:p>
    <w:p w:rsidR="00C22DFB" w:rsidRPr="00407B43" w:rsidRDefault="00C22DFB" w:rsidP="00C22DFB">
      <w:pPr>
        <w:ind w:firstLine="567"/>
        <w:jc w:val="both"/>
        <w:rPr>
          <w:color w:val="002060"/>
          <w:sz w:val="26"/>
          <w:szCs w:val="26"/>
          <w:shd w:val="clear" w:color="auto" w:fill="FFFFFF"/>
        </w:rPr>
      </w:pPr>
      <w:r w:rsidRPr="00407B43">
        <w:rPr>
          <w:color w:val="002060"/>
          <w:sz w:val="26"/>
          <w:szCs w:val="26"/>
          <w:shd w:val="clear" w:color="auto" w:fill="FFFFFF"/>
        </w:rPr>
        <w:t>В настоящее время очень важно у подрастающего поколения воспитывать любовь к своему Отечеству. Это сложное чувство возникает ещё в дошкольном детстве, когда закладываются основы целостного отношения к окружающему миру. Ребёнок должен знать природные, культурные, социальные и экономические особенности своего края. Гордость за свой народ, глубокое чувство любви к Родине, готовность защищать её в трудную минуту, преклонение перед подвигом героев - все эти качества воспитываются и прививаются в детстве. Не научив ребёнка ценить историческое прошлое Родины, нельзя воспитать в нём патриота.</w:t>
      </w:r>
    </w:p>
    <w:p w:rsidR="00C22DFB" w:rsidRPr="00407B43" w:rsidRDefault="00C22DFB" w:rsidP="00C22DFB">
      <w:pPr>
        <w:ind w:firstLine="567"/>
        <w:jc w:val="both"/>
        <w:rPr>
          <w:color w:val="002060"/>
          <w:sz w:val="26"/>
          <w:szCs w:val="26"/>
        </w:rPr>
      </w:pPr>
      <w:r w:rsidRPr="00407B43">
        <w:rPr>
          <w:color w:val="002060"/>
          <w:sz w:val="26"/>
          <w:szCs w:val="26"/>
        </w:rPr>
        <w:t>Активной и творческой формой приобщения человека к истории и культуре России является изучение им истории своей малой родины. Прежде всего, это краеведение - оно способствует воспитанию у подрастающего поколения чувства патриотизма, духовности и гражданственности.</w:t>
      </w:r>
    </w:p>
    <w:p w:rsidR="00C22DFB" w:rsidRPr="00407B43" w:rsidRDefault="00407B43" w:rsidP="00C22DFB">
      <w:pPr>
        <w:ind w:firstLine="567"/>
        <w:jc w:val="both"/>
        <w:rPr>
          <w:color w:val="002060"/>
          <w:sz w:val="26"/>
          <w:szCs w:val="26"/>
          <w:shd w:val="clear" w:color="auto" w:fill="FFFFFF"/>
        </w:rPr>
      </w:pPr>
      <w:r w:rsidRPr="00407B43">
        <w:rPr>
          <w:color w:val="002060"/>
          <w:sz w:val="26"/>
          <w:szCs w:val="26"/>
          <w:shd w:val="clear" w:color="auto" w:fill="FFFFFF"/>
        </w:rPr>
        <w:t>Во Всероссийском краеведческом</w:t>
      </w:r>
      <w:r w:rsidR="00C22DFB" w:rsidRPr="00407B43">
        <w:rPr>
          <w:color w:val="002060"/>
          <w:sz w:val="26"/>
          <w:szCs w:val="26"/>
          <w:shd w:val="clear" w:color="auto" w:fill="FFFFFF"/>
        </w:rPr>
        <w:t xml:space="preserve"> конкурс</w:t>
      </w:r>
      <w:r w:rsidRPr="00407B43">
        <w:rPr>
          <w:color w:val="002060"/>
          <w:sz w:val="26"/>
          <w:szCs w:val="26"/>
          <w:shd w:val="clear" w:color="auto" w:fill="FFFFFF"/>
        </w:rPr>
        <w:t>е</w:t>
      </w:r>
      <w:r w:rsidR="00C22DFB" w:rsidRPr="00407B43">
        <w:rPr>
          <w:color w:val="002060"/>
          <w:sz w:val="26"/>
          <w:szCs w:val="26"/>
        </w:rPr>
        <w:t xml:space="preserve"> </w:t>
      </w:r>
      <w:r w:rsidR="00C22DFB" w:rsidRPr="00407B43">
        <w:rPr>
          <w:color w:val="002060"/>
          <w:sz w:val="26"/>
          <w:szCs w:val="26"/>
          <w:shd w:val="clear" w:color="auto" w:fill="FFFFFF"/>
        </w:rPr>
        <w:t xml:space="preserve">«Мой край родной, моя сторонка, степей задумчивая тишь...» </w:t>
      </w:r>
      <w:r w:rsidRPr="00407B43">
        <w:rPr>
          <w:color w:val="002060"/>
          <w:sz w:val="26"/>
          <w:szCs w:val="26"/>
          <w:shd w:val="clear" w:color="auto" w:fill="FFFFFF"/>
        </w:rPr>
        <w:t xml:space="preserve"> в номинации «Туристический маршрут по моему краю» приняли участие Гусева Вероника,</w:t>
      </w:r>
      <w:r w:rsidR="00D0624C">
        <w:rPr>
          <w:color w:val="002060"/>
          <w:sz w:val="26"/>
          <w:szCs w:val="26"/>
          <w:shd w:val="clear" w:color="auto" w:fill="FFFFFF"/>
        </w:rPr>
        <w:t xml:space="preserve"> Кирилюк Егор, </w:t>
      </w:r>
      <w:proofErr w:type="spellStart"/>
      <w:r w:rsidR="00D0624C">
        <w:rPr>
          <w:color w:val="002060"/>
          <w:sz w:val="26"/>
          <w:szCs w:val="26"/>
          <w:shd w:val="clear" w:color="auto" w:fill="FFFFFF"/>
        </w:rPr>
        <w:t>Матёркин</w:t>
      </w:r>
      <w:proofErr w:type="spellEnd"/>
      <w:r w:rsidR="00D0624C">
        <w:rPr>
          <w:color w:val="002060"/>
          <w:sz w:val="26"/>
          <w:szCs w:val="26"/>
          <w:shd w:val="clear" w:color="auto" w:fill="FFFFFF"/>
        </w:rPr>
        <w:t xml:space="preserve"> Вадим и б</w:t>
      </w:r>
      <w:r w:rsidRPr="00407B43">
        <w:rPr>
          <w:color w:val="002060"/>
          <w:sz w:val="26"/>
          <w:szCs w:val="26"/>
          <w:shd w:val="clear" w:color="auto" w:fill="FFFFFF"/>
        </w:rPr>
        <w:t xml:space="preserve">ыли награждены дипломами 1 и </w:t>
      </w:r>
      <w:r w:rsidRPr="00407B43">
        <w:rPr>
          <w:color w:val="002060"/>
          <w:sz w:val="26"/>
          <w:szCs w:val="26"/>
          <w:shd w:val="clear" w:color="auto" w:fill="FFFFFF"/>
          <w:lang w:val="en-US"/>
        </w:rPr>
        <w:t>II</w:t>
      </w:r>
      <w:r w:rsidRPr="00407B43">
        <w:rPr>
          <w:color w:val="002060"/>
          <w:sz w:val="26"/>
          <w:szCs w:val="26"/>
          <w:shd w:val="clear" w:color="auto" w:fill="FFFFFF"/>
        </w:rPr>
        <w:t xml:space="preserve"> степеней.</w:t>
      </w:r>
    </w:p>
    <w:p w:rsidR="00C94787" w:rsidRPr="00407B43" w:rsidRDefault="00C22DFB">
      <w:pPr>
        <w:rPr>
          <w:color w:val="002060"/>
        </w:rPr>
      </w:pPr>
      <w:r w:rsidRPr="00407B43">
        <w:rPr>
          <w:color w:val="002060"/>
        </w:rPr>
        <w:t xml:space="preserve"> </w:t>
      </w:r>
    </w:p>
    <w:sectPr w:rsidR="00C94787" w:rsidRPr="00407B43" w:rsidSect="00C9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C22DFB"/>
    <w:rsid w:val="00407B43"/>
    <w:rsid w:val="00466965"/>
    <w:rsid w:val="007E31F4"/>
    <w:rsid w:val="008423F0"/>
    <w:rsid w:val="00C22DFB"/>
    <w:rsid w:val="00C94787"/>
    <w:rsid w:val="00D0624C"/>
    <w:rsid w:val="00E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Маячок</dc:creator>
  <cp:lastModifiedBy>Детский сад Маячок</cp:lastModifiedBy>
  <cp:revision>7</cp:revision>
  <dcterms:created xsi:type="dcterms:W3CDTF">2021-03-17T06:02:00Z</dcterms:created>
  <dcterms:modified xsi:type="dcterms:W3CDTF">2021-03-17T08:16:00Z</dcterms:modified>
</cp:coreProperties>
</file>