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Приложение N 2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Утверждены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приказом Министерства образования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и науки Российской Федерации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17F44">
        <w:rPr>
          <w:rFonts w:ascii="Times New Roman" w:hAnsi="Times New Roman"/>
          <w:sz w:val="20"/>
          <w:szCs w:val="20"/>
        </w:rPr>
        <w:t>от 10 декабря 2013 г. N 1324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3"/>
      <w:bookmarkEnd w:id="0"/>
      <w:r w:rsidRPr="00217F44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F44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217F44">
        <w:rPr>
          <w:rFonts w:ascii="Times New Roman" w:hAnsi="Times New Roman"/>
          <w:b/>
          <w:bCs/>
          <w:sz w:val="24"/>
          <w:szCs w:val="24"/>
        </w:rPr>
        <w:t xml:space="preserve">МБОУ «СОШ № 14 пос. </w:t>
      </w:r>
      <w:proofErr w:type="spellStart"/>
      <w:r w:rsidR="00217F44">
        <w:rPr>
          <w:rFonts w:ascii="Times New Roman" w:hAnsi="Times New Roman"/>
          <w:b/>
          <w:bCs/>
          <w:sz w:val="24"/>
          <w:szCs w:val="24"/>
        </w:rPr>
        <w:t>Подъяпольское</w:t>
      </w:r>
      <w:proofErr w:type="spellEnd"/>
      <w:r w:rsidR="00217F44">
        <w:rPr>
          <w:rFonts w:ascii="Times New Roman" w:hAnsi="Times New Roman"/>
          <w:b/>
          <w:bCs/>
          <w:sz w:val="24"/>
          <w:szCs w:val="24"/>
        </w:rPr>
        <w:t>»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17F44">
        <w:rPr>
          <w:rFonts w:ascii="Times New Roman" w:hAnsi="Times New Roman"/>
          <w:b/>
          <w:bCs/>
          <w:sz w:val="24"/>
          <w:szCs w:val="24"/>
        </w:rPr>
        <w:t>ПОДЛЕЖАЩЕЙ</w:t>
      </w:r>
      <w:proofErr w:type="gramEnd"/>
      <w:r w:rsidRPr="00217F44">
        <w:rPr>
          <w:rFonts w:ascii="Times New Roman" w:hAnsi="Times New Roman"/>
          <w:b/>
          <w:bCs/>
          <w:sz w:val="24"/>
          <w:szCs w:val="24"/>
        </w:rPr>
        <w:t xml:space="preserve"> САМООБСЛЕДОВАНИЮ</w:t>
      </w:r>
      <w:r w:rsidR="008B0DAF">
        <w:rPr>
          <w:rFonts w:ascii="Times New Roman" w:hAnsi="Times New Roman"/>
          <w:b/>
          <w:bCs/>
          <w:sz w:val="24"/>
          <w:szCs w:val="24"/>
        </w:rPr>
        <w:t xml:space="preserve"> в 2018 году</w:t>
      </w:r>
    </w:p>
    <w:p w:rsidR="006F1000" w:rsidRPr="00217F44" w:rsidRDefault="006F1000" w:rsidP="00217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F44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17F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7F4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17F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F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217F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188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87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64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4,0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3,0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58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52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F1000" w:rsidRPr="00576EE8" w:rsidRDefault="008B0DAF" w:rsidP="008B0DAF">
            <w:pPr>
              <w:tabs>
                <w:tab w:val="left" w:pos="1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F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8B0DAF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326"/>
            <w:bookmarkEnd w:id="2"/>
            <w:r w:rsidRPr="00217F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0,2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57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57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17F44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57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57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6F1000" w:rsidP="0057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</w:p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1000" w:rsidRPr="00217F44" w:rsidTr="00B6455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217F44" w:rsidRDefault="006F1000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4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000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 xml:space="preserve">480 </w:t>
            </w:r>
            <w:r w:rsidR="006F1000" w:rsidRPr="00576EE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76EE8" w:rsidRPr="00576EE8" w:rsidRDefault="00576EE8" w:rsidP="0021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EE8">
              <w:rPr>
                <w:rFonts w:ascii="Times New Roman" w:hAnsi="Times New Roman"/>
                <w:b/>
                <w:sz w:val="24"/>
                <w:szCs w:val="24"/>
              </w:rPr>
              <w:t>5,11 кв. м</w:t>
            </w:r>
          </w:p>
        </w:tc>
      </w:tr>
    </w:tbl>
    <w:p w:rsidR="006F1000" w:rsidRDefault="006F1000" w:rsidP="006F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03FF" w:rsidRDefault="007103FF"/>
    <w:sectPr w:rsidR="007103FF" w:rsidSect="006F10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00"/>
    <w:rsid w:val="00125309"/>
    <w:rsid w:val="00217F44"/>
    <w:rsid w:val="00576EE8"/>
    <w:rsid w:val="006F1000"/>
    <w:rsid w:val="007103FF"/>
    <w:rsid w:val="008B0DAF"/>
    <w:rsid w:val="00E0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</dc:creator>
  <cp:lastModifiedBy>мамаева</cp:lastModifiedBy>
  <cp:revision>5</cp:revision>
  <cp:lastPrinted>2018-06-04T23:27:00Z</cp:lastPrinted>
  <dcterms:created xsi:type="dcterms:W3CDTF">2018-06-04T23:26:00Z</dcterms:created>
  <dcterms:modified xsi:type="dcterms:W3CDTF">2018-07-08T22:17:00Z</dcterms:modified>
</cp:coreProperties>
</file>