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C192F" w14:textId="2FBEF4D9" w:rsidR="00151213" w:rsidRPr="00DC2F1E" w:rsidRDefault="0061389B" w:rsidP="00151213">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Конспект у</w:t>
      </w:r>
      <w:r w:rsidR="00151213" w:rsidRPr="00DC2F1E">
        <w:rPr>
          <w:rFonts w:ascii="Times New Roman" w:eastAsia="Times New Roman" w:hAnsi="Times New Roman" w:cs="Times New Roman"/>
          <w:b/>
          <w:bCs/>
          <w:color w:val="000000"/>
          <w:sz w:val="24"/>
          <w:szCs w:val="24"/>
          <w:shd w:val="clear" w:color="auto" w:fill="FFFFFF"/>
          <w:lang w:eastAsia="ru-RU"/>
        </w:rPr>
        <w:t>рок</w:t>
      </w:r>
      <w:r>
        <w:rPr>
          <w:rFonts w:ascii="Times New Roman" w:eastAsia="Times New Roman" w:hAnsi="Times New Roman" w:cs="Times New Roman"/>
          <w:b/>
          <w:bCs/>
          <w:color w:val="000000"/>
          <w:sz w:val="24"/>
          <w:szCs w:val="24"/>
          <w:shd w:val="clear" w:color="auto" w:fill="FFFFFF"/>
          <w:lang w:eastAsia="ru-RU"/>
        </w:rPr>
        <w:t>а</w:t>
      </w:r>
      <w:r w:rsidR="00151213" w:rsidRPr="00DC2F1E">
        <w:rPr>
          <w:rFonts w:ascii="Times New Roman" w:eastAsia="Times New Roman" w:hAnsi="Times New Roman" w:cs="Times New Roman"/>
          <w:b/>
          <w:bCs/>
          <w:color w:val="000000"/>
          <w:sz w:val="24"/>
          <w:szCs w:val="24"/>
          <w:shd w:val="clear" w:color="auto" w:fill="FFFFFF"/>
          <w:lang w:eastAsia="ru-RU"/>
        </w:rPr>
        <w:t xml:space="preserve"> 1 сентября, посвященный году науки и техники.</w:t>
      </w:r>
    </w:p>
    <w:p w14:paraId="3DB8AAE6" w14:textId="24E5B14E" w:rsidR="00151213" w:rsidRPr="00151213" w:rsidRDefault="00151213" w:rsidP="00151213">
      <w:pPr>
        <w:spacing w:after="0" w:line="240" w:lineRule="auto"/>
        <w:rPr>
          <w:rFonts w:ascii="Times New Roman" w:eastAsia="Times New Roman" w:hAnsi="Times New Roman" w:cs="Times New Roman"/>
          <w:b/>
          <w:bCs/>
          <w:color w:val="000000"/>
          <w:sz w:val="24"/>
          <w:szCs w:val="24"/>
          <w:u w:val="single"/>
          <w:lang w:eastAsia="ru-RU"/>
        </w:rPr>
      </w:pPr>
    </w:p>
    <w:p w14:paraId="70811FFB" w14:textId="77777777" w:rsidR="00151213" w:rsidRPr="00151213" w:rsidRDefault="00151213" w:rsidP="00151213">
      <w:pPr>
        <w:spacing w:after="0" w:line="240" w:lineRule="auto"/>
        <w:rPr>
          <w:rFonts w:ascii="Times New Roman" w:eastAsia="Times New Roman" w:hAnsi="Times New Roman" w:cs="Times New Roman"/>
          <w:b/>
          <w:color w:val="000000"/>
          <w:sz w:val="24"/>
          <w:szCs w:val="24"/>
          <w:lang w:eastAsia="ru-RU"/>
        </w:rPr>
      </w:pPr>
      <w:r w:rsidRPr="00151213">
        <w:rPr>
          <w:rFonts w:ascii="Times New Roman" w:eastAsia="Times New Roman" w:hAnsi="Times New Roman" w:cs="Times New Roman"/>
          <w:b/>
          <w:bCs/>
          <w:color w:val="000000"/>
          <w:sz w:val="24"/>
          <w:szCs w:val="24"/>
          <w:u w:val="single"/>
          <w:lang w:eastAsia="ru-RU"/>
        </w:rPr>
        <w:t>Цели:</w:t>
      </w:r>
    </w:p>
    <w:p w14:paraId="24B4C5A3" w14:textId="77777777" w:rsidR="00151213" w:rsidRPr="00151213" w:rsidRDefault="00151213" w:rsidP="00151213">
      <w:pPr>
        <w:spacing w:after="0" w:line="240" w:lineRule="auto"/>
        <w:rPr>
          <w:rFonts w:ascii="Times New Roman" w:eastAsia="Times New Roman" w:hAnsi="Times New Roman" w:cs="Times New Roman"/>
          <w:color w:val="000000"/>
          <w:sz w:val="24"/>
          <w:szCs w:val="24"/>
          <w:lang w:eastAsia="ru-RU"/>
        </w:rPr>
      </w:pPr>
      <w:r w:rsidRPr="00151213">
        <w:rPr>
          <w:rFonts w:ascii="Times New Roman" w:eastAsia="Times New Roman" w:hAnsi="Times New Roman" w:cs="Times New Roman"/>
          <w:color w:val="000000"/>
          <w:sz w:val="24"/>
          <w:szCs w:val="24"/>
          <w:lang w:eastAsia="ru-RU"/>
        </w:rPr>
        <w:t>- расширить и углубить знания по естественным наукам;</w:t>
      </w:r>
    </w:p>
    <w:p w14:paraId="460ED5F5" w14:textId="77777777" w:rsidR="00151213" w:rsidRPr="00151213" w:rsidRDefault="00151213" w:rsidP="00151213">
      <w:pPr>
        <w:spacing w:after="0" w:line="240" w:lineRule="auto"/>
        <w:rPr>
          <w:rFonts w:ascii="Times New Roman" w:eastAsia="Times New Roman" w:hAnsi="Times New Roman" w:cs="Times New Roman"/>
          <w:color w:val="000000"/>
          <w:sz w:val="24"/>
          <w:szCs w:val="24"/>
          <w:lang w:eastAsia="ru-RU"/>
        </w:rPr>
      </w:pPr>
      <w:r w:rsidRPr="00151213">
        <w:rPr>
          <w:rFonts w:ascii="Times New Roman" w:eastAsia="Times New Roman" w:hAnsi="Times New Roman" w:cs="Times New Roman"/>
          <w:color w:val="000000"/>
          <w:sz w:val="24"/>
          <w:szCs w:val="24"/>
          <w:lang w:eastAsia="ru-RU"/>
        </w:rPr>
        <w:t>- активизировать мыслительную деятельность учащихся;</w:t>
      </w:r>
    </w:p>
    <w:p w14:paraId="35BCF0EE" w14:textId="77777777" w:rsidR="00151213" w:rsidRPr="00151213" w:rsidRDefault="00151213" w:rsidP="00151213">
      <w:pPr>
        <w:spacing w:after="0" w:line="240" w:lineRule="auto"/>
        <w:rPr>
          <w:rFonts w:ascii="Times New Roman" w:eastAsia="Times New Roman" w:hAnsi="Times New Roman" w:cs="Times New Roman"/>
          <w:color w:val="000000"/>
          <w:sz w:val="24"/>
          <w:szCs w:val="24"/>
          <w:lang w:eastAsia="ru-RU"/>
        </w:rPr>
      </w:pPr>
      <w:r w:rsidRPr="00151213">
        <w:rPr>
          <w:rFonts w:ascii="Times New Roman" w:eastAsia="Times New Roman" w:hAnsi="Times New Roman" w:cs="Times New Roman"/>
          <w:color w:val="000000"/>
          <w:sz w:val="24"/>
          <w:szCs w:val="24"/>
          <w:lang w:eastAsia="ru-RU"/>
        </w:rPr>
        <w:t>- создать эмоциональные условия для самоутверждения личности;</w:t>
      </w:r>
    </w:p>
    <w:p w14:paraId="74762D92" w14:textId="77777777" w:rsidR="00151213" w:rsidRPr="00DC2F1E" w:rsidRDefault="00151213" w:rsidP="00151213">
      <w:pPr>
        <w:shd w:val="clear" w:color="auto" w:fill="FFFFFF"/>
        <w:spacing w:after="0" w:line="240" w:lineRule="auto"/>
        <w:rPr>
          <w:rFonts w:ascii="Times New Roman" w:eastAsia="Times New Roman" w:hAnsi="Times New Roman" w:cs="Times New Roman"/>
          <w:color w:val="545454"/>
          <w:sz w:val="24"/>
          <w:szCs w:val="24"/>
          <w:lang w:eastAsia="ru-RU"/>
        </w:rPr>
      </w:pPr>
      <w:r w:rsidRPr="00151213">
        <w:rPr>
          <w:rFonts w:ascii="Times New Roman" w:eastAsia="Times New Roman" w:hAnsi="Times New Roman" w:cs="Times New Roman"/>
          <w:color w:val="000000"/>
          <w:sz w:val="24"/>
          <w:szCs w:val="24"/>
          <w:lang w:eastAsia="ru-RU"/>
        </w:rPr>
        <w:t>- расширить кругозор обучающихся;</w:t>
      </w:r>
      <w:r w:rsidRPr="00DC2F1E">
        <w:rPr>
          <w:rFonts w:ascii="Times New Roman" w:eastAsia="Times New Roman" w:hAnsi="Times New Roman" w:cs="Times New Roman"/>
          <w:color w:val="545454"/>
          <w:sz w:val="24"/>
          <w:szCs w:val="24"/>
          <w:lang w:eastAsia="ru-RU"/>
        </w:rPr>
        <w:t xml:space="preserve"> </w:t>
      </w:r>
    </w:p>
    <w:p w14:paraId="2C739E33" w14:textId="2E5A40D6" w:rsidR="00151213" w:rsidRPr="00DC2F1E" w:rsidRDefault="00151213" w:rsidP="00151213">
      <w:pPr>
        <w:spacing w:after="0" w:line="240" w:lineRule="auto"/>
        <w:rPr>
          <w:rFonts w:ascii="Times New Roman" w:eastAsia="Times New Roman" w:hAnsi="Times New Roman" w:cs="Times New Roman"/>
          <w:b/>
          <w:bCs/>
          <w:color w:val="000000"/>
          <w:sz w:val="24"/>
          <w:szCs w:val="24"/>
          <w:u w:val="single"/>
          <w:lang w:eastAsia="ru-RU"/>
        </w:rPr>
      </w:pPr>
      <w:r w:rsidRPr="00DC2F1E">
        <w:rPr>
          <w:rFonts w:ascii="Times New Roman" w:eastAsia="Times New Roman" w:hAnsi="Times New Roman" w:cs="Times New Roman"/>
          <w:b/>
          <w:bCs/>
          <w:color w:val="000000"/>
          <w:sz w:val="24"/>
          <w:szCs w:val="24"/>
          <w:u w:val="single"/>
          <w:lang w:eastAsia="ru-RU"/>
        </w:rPr>
        <w:t>Задачи:</w:t>
      </w:r>
    </w:p>
    <w:p w14:paraId="72DC7DFD" w14:textId="3AD57D65" w:rsidR="00151213" w:rsidRPr="00DC2F1E" w:rsidRDefault="00151213" w:rsidP="00151213">
      <w:pPr>
        <w:spacing w:after="0" w:line="240" w:lineRule="auto"/>
        <w:ind w:left="-284"/>
        <w:rPr>
          <w:rFonts w:ascii="Times New Roman" w:hAnsi="Times New Roman" w:cs="Times New Roman"/>
          <w:sz w:val="24"/>
          <w:szCs w:val="24"/>
        </w:rPr>
      </w:pPr>
      <w:r w:rsidRPr="00DC2F1E">
        <w:rPr>
          <w:rFonts w:ascii="Times New Roman" w:hAnsi="Times New Roman" w:cs="Times New Roman"/>
          <w:sz w:val="24"/>
          <w:szCs w:val="24"/>
        </w:rPr>
        <w:t>-  показать роль науки в жизни людей.</w:t>
      </w:r>
    </w:p>
    <w:p w14:paraId="0FDA54EA" w14:textId="2EAFD7AA" w:rsidR="00151213" w:rsidRPr="00DC2F1E" w:rsidRDefault="00151213" w:rsidP="00151213">
      <w:pPr>
        <w:spacing w:after="0" w:line="240" w:lineRule="auto"/>
        <w:ind w:left="-284"/>
        <w:rPr>
          <w:rFonts w:ascii="Times New Roman" w:hAnsi="Times New Roman" w:cs="Times New Roman"/>
          <w:sz w:val="24"/>
          <w:szCs w:val="24"/>
        </w:rPr>
      </w:pPr>
      <w:r w:rsidRPr="00DC2F1E">
        <w:rPr>
          <w:rFonts w:ascii="Times New Roman" w:hAnsi="Times New Roman" w:cs="Times New Roman"/>
          <w:sz w:val="24"/>
          <w:szCs w:val="24"/>
        </w:rPr>
        <w:t>-  показать необходимость бережного отношения к окружающей среде.</w:t>
      </w:r>
    </w:p>
    <w:p w14:paraId="45F84E2E" w14:textId="094F8ABA" w:rsidR="00151213" w:rsidRPr="00DC2F1E" w:rsidRDefault="00151213" w:rsidP="00151213">
      <w:pPr>
        <w:spacing w:after="0" w:line="240" w:lineRule="auto"/>
        <w:ind w:left="-284"/>
        <w:rPr>
          <w:rFonts w:ascii="Times New Roman" w:hAnsi="Times New Roman" w:cs="Times New Roman"/>
          <w:sz w:val="24"/>
          <w:szCs w:val="24"/>
        </w:rPr>
      </w:pPr>
      <w:r w:rsidRPr="00DC2F1E">
        <w:rPr>
          <w:rFonts w:ascii="Times New Roman" w:hAnsi="Times New Roman" w:cs="Times New Roman"/>
          <w:sz w:val="24"/>
          <w:szCs w:val="24"/>
        </w:rPr>
        <w:t>-  представить достижения современной российской науки и технологий.</w:t>
      </w:r>
    </w:p>
    <w:p w14:paraId="20084448" w14:textId="7E43815A" w:rsidR="00151213" w:rsidRPr="00DC2F1E" w:rsidRDefault="00151213" w:rsidP="00151213">
      <w:pPr>
        <w:spacing w:after="0" w:line="240" w:lineRule="auto"/>
        <w:ind w:left="-284"/>
        <w:rPr>
          <w:rFonts w:ascii="Times New Roman" w:hAnsi="Times New Roman" w:cs="Times New Roman"/>
          <w:sz w:val="24"/>
          <w:szCs w:val="24"/>
        </w:rPr>
      </w:pPr>
      <w:r w:rsidRPr="00DC2F1E">
        <w:rPr>
          <w:rFonts w:ascii="Times New Roman" w:hAnsi="Times New Roman" w:cs="Times New Roman"/>
          <w:sz w:val="24"/>
          <w:szCs w:val="24"/>
        </w:rPr>
        <w:t>-  показать важность достижений науки для практического применения в различных отраслях экономики.</w:t>
      </w:r>
    </w:p>
    <w:p w14:paraId="5A42BA35" w14:textId="77777777" w:rsidR="00151213" w:rsidRPr="00151213" w:rsidRDefault="00151213" w:rsidP="00151213">
      <w:pPr>
        <w:shd w:val="clear" w:color="auto" w:fill="FFFFFF"/>
        <w:spacing w:after="0" w:line="276" w:lineRule="auto"/>
        <w:rPr>
          <w:rFonts w:ascii="Times New Roman" w:eastAsia="Times New Roman" w:hAnsi="Times New Roman" w:cs="Times New Roman"/>
          <w:b/>
          <w:color w:val="000000"/>
          <w:sz w:val="24"/>
          <w:szCs w:val="24"/>
          <w:u w:val="single"/>
          <w:lang w:eastAsia="ru-RU"/>
        </w:rPr>
      </w:pPr>
      <w:r w:rsidRPr="00151213">
        <w:rPr>
          <w:rFonts w:ascii="Times New Roman" w:eastAsia="Times New Roman" w:hAnsi="Times New Roman" w:cs="Times New Roman"/>
          <w:b/>
          <w:color w:val="000000"/>
          <w:sz w:val="24"/>
          <w:szCs w:val="24"/>
          <w:u w:val="single"/>
          <w:lang w:eastAsia="ru-RU"/>
        </w:rPr>
        <w:t>Средства:</w:t>
      </w:r>
    </w:p>
    <w:p w14:paraId="4CEE5E84" w14:textId="4C06146E" w:rsidR="00151213" w:rsidRPr="00151213" w:rsidRDefault="00151213" w:rsidP="00151213">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DC2F1E">
        <w:rPr>
          <w:rFonts w:ascii="Times New Roman" w:eastAsia="Times New Roman" w:hAnsi="Times New Roman" w:cs="Times New Roman"/>
          <w:color w:val="000000"/>
          <w:sz w:val="24"/>
          <w:szCs w:val="24"/>
          <w:lang w:eastAsia="ru-RU"/>
        </w:rPr>
        <w:t>- ПК</w:t>
      </w:r>
      <w:r w:rsidRPr="00151213">
        <w:rPr>
          <w:rFonts w:ascii="Times New Roman" w:eastAsia="Times New Roman" w:hAnsi="Times New Roman" w:cs="Times New Roman"/>
          <w:color w:val="000000"/>
          <w:sz w:val="24"/>
          <w:szCs w:val="24"/>
          <w:lang w:eastAsia="ru-RU"/>
        </w:rPr>
        <w:t xml:space="preserve"> </w:t>
      </w:r>
    </w:p>
    <w:p w14:paraId="6FACD0EE" w14:textId="6751B248" w:rsidR="00151213" w:rsidRPr="00151213" w:rsidRDefault="00151213" w:rsidP="00151213">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DC2F1E">
        <w:rPr>
          <w:rFonts w:ascii="Times New Roman" w:eastAsia="Times New Roman" w:hAnsi="Times New Roman" w:cs="Times New Roman"/>
          <w:color w:val="000000"/>
          <w:sz w:val="24"/>
          <w:szCs w:val="24"/>
          <w:lang w:eastAsia="ru-RU"/>
        </w:rPr>
        <w:t xml:space="preserve">- </w:t>
      </w:r>
      <w:r w:rsidRPr="00151213">
        <w:rPr>
          <w:rFonts w:ascii="Times New Roman" w:eastAsia="Times New Roman" w:hAnsi="Times New Roman" w:cs="Times New Roman"/>
          <w:color w:val="000000"/>
          <w:sz w:val="24"/>
          <w:szCs w:val="24"/>
          <w:lang w:eastAsia="ru-RU"/>
        </w:rPr>
        <w:t>Демонстрационный проектор и экран.</w:t>
      </w:r>
    </w:p>
    <w:p w14:paraId="53D838A4" w14:textId="77777777" w:rsidR="00151213" w:rsidRPr="00151213" w:rsidRDefault="00151213" w:rsidP="00151213">
      <w:pPr>
        <w:spacing w:after="0" w:line="276" w:lineRule="auto"/>
        <w:ind w:firstLine="709"/>
        <w:jc w:val="both"/>
        <w:rPr>
          <w:rFonts w:ascii="Times New Roman" w:eastAsia="Calibri" w:hAnsi="Times New Roman" w:cs="Times New Roman"/>
          <w:bCs/>
          <w:sz w:val="24"/>
          <w:szCs w:val="24"/>
        </w:rPr>
      </w:pPr>
    </w:p>
    <w:p w14:paraId="2901C0EC" w14:textId="77777777" w:rsidR="00151213" w:rsidRPr="00151213" w:rsidRDefault="00151213" w:rsidP="00151213">
      <w:pPr>
        <w:spacing w:after="0" w:line="276" w:lineRule="auto"/>
        <w:jc w:val="center"/>
        <w:rPr>
          <w:rFonts w:ascii="Times New Roman" w:eastAsia="Calibri" w:hAnsi="Times New Roman" w:cs="Times New Roman"/>
          <w:i/>
          <w:iCs/>
          <w:sz w:val="24"/>
          <w:szCs w:val="24"/>
        </w:rPr>
      </w:pPr>
      <w:r w:rsidRPr="00151213">
        <w:rPr>
          <w:rFonts w:ascii="Times New Roman" w:eastAsia="Calibri" w:hAnsi="Times New Roman" w:cs="Times New Roman"/>
          <w:i/>
          <w:iCs/>
          <w:sz w:val="24"/>
          <w:szCs w:val="24"/>
        </w:rPr>
        <w:t>Карта урока</w:t>
      </w:r>
    </w:p>
    <w:tbl>
      <w:tblPr>
        <w:tblStyle w:val="1"/>
        <w:tblW w:w="0" w:type="auto"/>
        <w:jc w:val="center"/>
        <w:tblLook w:val="04A0" w:firstRow="1" w:lastRow="0" w:firstColumn="1" w:lastColumn="0" w:noHBand="0" w:noVBand="1"/>
      </w:tblPr>
      <w:tblGrid>
        <w:gridCol w:w="1077"/>
        <w:gridCol w:w="1173"/>
        <w:gridCol w:w="2990"/>
        <w:gridCol w:w="4955"/>
      </w:tblGrid>
      <w:tr w:rsidR="00151213" w:rsidRPr="00151213" w14:paraId="02BC9EC1" w14:textId="77777777" w:rsidTr="00EF725B">
        <w:trPr>
          <w:tblHeader/>
          <w:jc w:val="center"/>
        </w:trPr>
        <w:tc>
          <w:tcPr>
            <w:tcW w:w="1077" w:type="dxa"/>
            <w:tcBorders>
              <w:top w:val="single" w:sz="4" w:space="0" w:color="auto"/>
              <w:left w:val="single" w:sz="4" w:space="0" w:color="auto"/>
              <w:bottom w:val="single" w:sz="4" w:space="0" w:color="auto"/>
              <w:right w:val="single" w:sz="4" w:space="0" w:color="auto"/>
            </w:tcBorders>
            <w:vAlign w:val="center"/>
            <w:hideMark/>
          </w:tcPr>
          <w:p w14:paraId="4352F34D" w14:textId="77777777" w:rsidR="00151213" w:rsidRPr="00151213" w:rsidRDefault="00151213" w:rsidP="00151213">
            <w:pPr>
              <w:jc w:val="center"/>
              <w:rPr>
                <w:rFonts w:eastAsia="Calibri" w:cs="Times New Roman"/>
                <w:b/>
                <w:sz w:val="24"/>
                <w:szCs w:val="24"/>
              </w:rPr>
            </w:pPr>
            <w:r w:rsidRPr="00151213">
              <w:rPr>
                <w:rFonts w:eastAsia="Calibri" w:cs="Times New Roman"/>
                <w:b/>
                <w:sz w:val="24"/>
                <w:szCs w:val="24"/>
              </w:rPr>
              <w:t>Модули урока</w:t>
            </w:r>
          </w:p>
        </w:tc>
        <w:tc>
          <w:tcPr>
            <w:tcW w:w="1173" w:type="dxa"/>
            <w:tcBorders>
              <w:top w:val="single" w:sz="4" w:space="0" w:color="auto"/>
              <w:left w:val="single" w:sz="4" w:space="0" w:color="auto"/>
              <w:bottom w:val="single" w:sz="4" w:space="0" w:color="auto"/>
              <w:right w:val="single" w:sz="4" w:space="0" w:color="auto"/>
            </w:tcBorders>
            <w:vAlign w:val="center"/>
            <w:hideMark/>
          </w:tcPr>
          <w:p w14:paraId="604CBB72" w14:textId="77777777" w:rsidR="00151213" w:rsidRPr="00151213" w:rsidRDefault="00151213" w:rsidP="00151213">
            <w:pPr>
              <w:jc w:val="center"/>
              <w:rPr>
                <w:rFonts w:eastAsia="Calibri" w:cs="Times New Roman"/>
                <w:b/>
                <w:sz w:val="24"/>
                <w:szCs w:val="24"/>
              </w:rPr>
            </w:pPr>
            <w:r w:rsidRPr="00151213">
              <w:rPr>
                <w:rFonts w:eastAsia="Calibri" w:cs="Times New Roman"/>
                <w:b/>
                <w:sz w:val="24"/>
                <w:szCs w:val="24"/>
              </w:rPr>
              <w:t>Время</w:t>
            </w:r>
          </w:p>
        </w:tc>
        <w:tc>
          <w:tcPr>
            <w:tcW w:w="2990" w:type="dxa"/>
            <w:tcBorders>
              <w:top w:val="single" w:sz="4" w:space="0" w:color="auto"/>
              <w:left w:val="single" w:sz="4" w:space="0" w:color="auto"/>
              <w:bottom w:val="single" w:sz="4" w:space="0" w:color="auto"/>
              <w:right w:val="single" w:sz="4" w:space="0" w:color="auto"/>
            </w:tcBorders>
            <w:vAlign w:val="center"/>
            <w:hideMark/>
          </w:tcPr>
          <w:p w14:paraId="7ABFE285" w14:textId="77777777" w:rsidR="00151213" w:rsidRPr="00151213" w:rsidRDefault="00151213" w:rsidP="00151213">
            <w:pPr>
              <w:jc w:val="center"/>
              <w:rPr>
                <w:rFonts w:eastAsia="Calibri" w:cs="Times New Roman"/>
                <w:b/>
                <w:sz w:val="24"/>
                <w:szCs w:val="24"/>
              </w:rPr>
            </w:pPr>
            <w:r w:rsidRPr="00151213">
              <w:rPr>
                <w:rFonts w:eastAsia="Calibri" w:cs="Times New Roman"/>
                <w:b/>
                <w:sz w:val="24"/>
                <w:szCs w:val="24"/>
              </w:rPr>
              <w:t>Действие учителя</w:t>
            </w:r>
          </w:p>
        </w:tc>
        <w:tc>
          <w:tcPr>
            <w:tcW w:w="4955" w:type="dxa"/>
            <w:tcBorders>
              <w:top w:val="single" w:sz="4" w:space="0" w:color="auto"/>
              <w:left w:val="single" w:sz="4" w:space="0" w:color="auto"/>
              <w:bottom w:val="single" w:sz="4" w:space="0" w:color="auto"/>
              <w:right w:val="single" w:sz="4" w:space="0" w:color="auto"/>
            </w:tcBorders>
            <w:vAlign w:val="center"/>
            <w:hideMark/>
          </w:tcPr>
          <w:p w14:paraId="2E620DEA" w14:textId="62594F9D" w:rsidR="00151213" w:rsidRPr="00151213" w:rsidRDefault="00151213" w:rsidP="00151213">
            <w:pPr>
              <w:jc w:val="center"/>
              <w:rPr>
                <w:rFonts w:eastAsia="Calibri" w:cs="Times New Roman"/>
                <w:b/>
                <w:sz w:val="24"/>
                <w:szCs w:val="24"/>
              </w:rPr>
            </w:pPr>
            <w:r w:rsidRPr="00151213">
              <w:rPr>
                <w:rFonts w:eastAsia="Calibri" w:cs="Times New Roman"/>
                <w:b/>
                <w:sz w:val="24"/>
                <w:szCs w:val="24"/>
              </w:rPr>
              <w:t>Видео</w:t>
            </w:r>
          </w:p>
        </w:tc>
      </w:tr>
      <w:tr w:rsidR="00151213" w:rsidRPr="00151213" w14:paraId="1F7C8FB5" w14:textId="77777777" w:rsidTr="00EF725B">
        <w:trPr>
          <w:jc w:val="center"/>
        </w:trPr>
        <w:tc>
          <w:tcPr>
            <w:tcW w:w="1077" w:type="dxa"/>
            <w:tcBorders>
              <w:top w:val="single" w:sz="4" w:space="0" w:color="auto"/>
              <w:left w:val="single" w:sz="4" w:space="0" w:color="auto"/>
              <w:bottom w:val="single" w:sz="4" w:space="0" w:color="auto"/>
              <w:right w:val="single" w:sz="4" w:space="0" w:color="auto"/>
            </w:tcBorders>
            <w:hideMark/>
          </w:tcPr>
          <w:p w14:paraId="1923164D" w14:textId="77777777" w:rsidR="00151213" w:rsidRPr="00151213" w:rsidRDefault="00151213" w:rsidP="00151213">
            <w:pPr>
              <w:jc w:val="center"/>
              <w:rPr>
                <w:rFonts w:eastAsia="Calibri" w:cs="Times New Roman"/>
                <w:bCs/>
                <w:sz w:val="24"/>
                <w:szCs w:val="24"/>
              </w:rPr>
            </w:pPr>
            <w:r w:rsidRPr="00151213">
              <w:rPr>
                <w:rFonts w:eastAsia="Calibri" w:cs="Times New Roman"/>
                <w:bCs/>
                <w:sz w:val="24"/>
                <w:szCs w:val="24"/>
              </w:rPr>
              <w:t>1</w:t>
            </w:r>
          </w:p>
        </w:tc>
        <w:tc>
          <w:tcPr>
            <w:tcW w:w="1173" w:type="dxa"/>
            <w:tcBorders>
              <w:top w:val="single" w:sz="4" w:space="0" w:color="auto"/>
              <w:left w:val="single" w:sz="4" w:space="0" w:color="auto"/>
              <w:bottom w:val="single" w:sz="4" w:space="0" w:color="auto"/>
              <w:right w:val="single" w:sz="4" w:space="0" w:color="auto"/>
            </w:tcBorders>
            <w:hideMark/>
          </w:tcPr>
          <w:p w14:paraId="721B46B0" w14:textId="77777777" w:rsidR="00151213" w:rsidRPr="00151213" w:rsidRDefault="00151213" w:rsidP="00151213">
            <w:pPr>
              <w:jc w:val="center"/>
              <w:rPr>
                <w:rFonts w:eastAsia="Calibri" w:cs="Times New Roman"/>
                <w:bCs/>
                <w:sz w:val="24"/>
                <w:szCs w:val="24"/>
              </w:rPr>
            </w:pPr>
            <w:r w:rsidRPr="00151213">
              <w:rPr>
                <w:rFonts w:eastAsia="Calibri" w:cs="Times New Roman"/>
                <w:bCs/>
                <w:sz w:val="24"/>
                <w:szCs w:val="24"/>
              </w:rPr>
              <w:t>6—9 мин.</w:t>
            </w:r>
          </w:p>
        </w:tc>
        <w:tc>
          <w:tcPr>
            <w:tcW w:w="2990" w:type="dxa"/>
            <w:tcBorders>
              <w:top w:val="single" w:sz="4" w:space="0" w:color="auto"/>
              <w:left w:val="single" w:sz="4" w:space="0" w:color="auto"/>
              <w:bottom w:val="single" w:sz="4" w:space="0" w:color="auto"/>
              <w:right w:val="single" w:sz="4" w:space="0" w:color="auto"/>
            </w:tcBorders>
            <w:hideMark/>
          </w:tcPr>
          <w:p w14:paraId="1B73C00E" w14:textId="5BF5159A" w:rsidR="00151213" w:rsidRPr="00151213" w:rsidRDefault="00151213" w:rsidP="00151213">
            <w:pPr>
              <w:numPr>
                <w:ilvl w:val="0"/>
                <w:numId w:val="2"/>
              </w:numPr>
              <w:ind w:left="428"/>
              <w:contextualSpacing/>
              <w:jc w:val="both"/>
              <w:rPr>
                <w:rFonts w:eastAsia="Calibri" w:cs="Times New Roman"/>
                <w:bCs/>
                <w:sz w:val="24"/>
                <w:szCs w:val="24"/>
              </w:rPr>
            </w:pPr>
            <w:bookmarkStart w:id="0" w:name="_Hlk81244491"/>
            <w:r w:rsidRPr="00151213">
              <w:rPr>
                <w:rFonts w:eastAsia="Calibri" w:cs="Times New Roman"/>
                <w:bCs/>
                <w:sz w:val="24"/>
                <w:szCs w:val="24"/>
              </w:rPr>
              <w:t xml:space="preserve">Приветствие учащихся </w:t>
            </w:r>
            <w:proofErr w:type="gramStart"/>
            <w:r w:rsidRPr="00DC2F1E">
              <w:rPr>
                <w:rFonts w:eastAsia="Calibri" w:cs="Times New Roman"/>
                <w:bCs/>
                <w:sz w:val="24"/>
                <w:szCs w:val="24"/>
              </w:rPr>
              <w:t>9-11</w:t>
            </w:r>
            <w:proofErr w:type="gramEnd"/>
            <w:r w:rsidRPr="00DC2F1E">
              <w:rPr>
                <w:rFonts w:eastAsia="Calibri" w:cs="Times New Roman"/>
                <w:bCs/>
                <w:sz w:val="24"/>
                <w:szCs w:val="24"/>
              </w:rPr>
              <w:t xml:space="preserve"> </w:t>
            </w:r>
            <w:r w:rsidRPr="00151213">
              <w:rPr>
                <w:rFonts w:eastAsia="Calibri" w:cs="Times New Roman"/>
                <w:bCs/>
                <w:sz w:val="24"/>
                <w:szCs w:val="24"/>
              </w:rPr>
              <w:t>классов.</w:t>
            </w:r>
          </w:p>
          <w:p w14:paraId="681B1790" w14:textId="77777777" w:rsidR="00151213" w:rsidRPr="00151213" w:rsidRDefault="00151213" w:rsidP="00151213">
            <w:pPr>
              <w:numPr>
                <w:ilvl w:val="0"/>
                <w:numId w:val="2"/>
              </w:numPr>
              <w:ind w:left="428"/>
              <w:contextualSpacing/>
              <w:jc w:val="both"/>
              <w:rPr>
                <w:rFonts w:eastAsia="Calibri" w:cs="Times New Roman"/>
                <w:bCs/>
                <w:sz w:val="24"/>
                <w:szCs w:val="24"/>
              </w:rPr>
            </w:pPr>
            <w:r w:rsidRPr="00151213">
              <w:rPr>
                <w:rFonts w:eastAsia="Calibri" w:cs="Times New Roman"/>
                <w:bCs/>
                <w:sz w:val="24"/>
                <w:szCs w:val="24"/>
              </w:rPr>
              <w:t>Просмотр видеоролика.</w:t>
            </w:r>
            <w:bookmarkEnd w:id="0"/>
          </w:p>
        </w:tc>
        <w:tc>
          <w:tcPr>
            <w:tcW w:w="4955" w:type="dxa"/>
            <w:tcBorders>
              <w:top w:val="single" w:sz="4" w:space="0" w:color="auto"/>
              <w:left w:val="single" w:sz="4" w:space="0" w:color="auto"/>
              <w:bottom w:val="single" w:sz="4" w:space="0" w:color="auto"/>
              <w:right w:val="single" w:sz="4" w:space="0" w:color="auto"/>
            </w:tcBorders>
          </w:tcPr>
          <w:p w14:paraId="7263E612" w14:textId="77777777" w:rsidR="00151213" w:rsidRPr="00151213" w:rsidRDefault="00151213" w:rsidP="00151213">
            <w:pPr>
              <w:rPr>
                <w:rFonts w:eastAsia="Calibri" w:cs="Times New Roman"/>
                <w:bCs/>
                <w:sz w:val="24"/>
                <w:szCs w:val="24"/>
              </w:rPr>
            </w:pPr>
            <w:r w:rsidRPr="00151213">
              <w:rPr>
                <w:rFonts w:eastAsia="Calibri" w:cs="Times New Roman"/>
                <w:bCs/>
                <w:sz w:val="24"/>
                <w:szCs w:val="24"/>
              </w:rPr>
              <w:t>Логотип «Год науки»</w:t>
            </w:r>
          </w:p>
          <w:p w14:paraId="7D7E3CEB" w14:textId="77777777" w:rsidR="00151213" w:rsidRPr="00151213" w:rsidRDefault="00151213" w:rsidP="00151213">
            <w:pPr>
              <w:rPr>
                <w:rFonts w:eastAsia="Calibri" w:cs="Times New Roman"/>
                <w:bCs/>
                <w:sz w:val="24"/>
                <w:szCs w:val="24"/>
              </w:rPr>
            </w:pPr>
          </w:p>
          <w:p w14:paraId="6EF3F14A" w14:textId="77777777" w:rsidR="00151213" w:rsidRPr="00151213" w:rsidRDefault="00151213" w:rsidP="00151213">
            <w:pPr>
              <w:jc w:val="both"/>
              <w:rPr>
                <w:rFonts w:eastAsia="Calibri" w:cs="Times New Roman"/>
                <w:b/>
                <w:i/>
                <w:iCs/>
                <w:sz w:val="24"/>
                <w:szCs w:val="24"/>
              </w:rPr>
            </w:pPr>
            <w:r w:rsidRPr="00151213">
              <w:rPr>
                <w:rFonts w:eastAsia="Calibri" w:cs="Times New Roman"/>
                <w:bCs/>
                <w:sz w:val="24"/>
                <w:szCs w:val="24"/>
              </w:rPr>
              <w:t>Вводное видео для 10—11 классов «Современная российская наука: полезные открытия и перспективные прорывы» (8 минут).</w:t>
            </w:r>
          </w:p>
        </w:tc>
      </w:tr>
      <w:tr w:rsidR="00151213" w:rsidRPr="00151213" w14:paraId="432DC630" w14:textId="77777777" w:rsidTr="00EF725B">
        <w:trPr>
          <w:jc w:val="center"/>
        </w:trPr>
        <w:tc>
          <w:tcPr>
            <w:tcW w:w="1077" w:type="dxa"/>
            <w:tcBorders>
              <w:top w:val="single" w:sz="4" w:space="0" w:color="auto"/>
              <w:left w:val="single" w:sz="4" w:space="0" w:color="auto"/>
              <w:bottom w:val="single" w:sz="4" w:space="0" w:color="auto"/>
              <w:right w:val="single" w:sz="4" w:space="0" w:color="auto"/>
            </w:tcBorders>
            <w:hideMark/>
          </w:tcPr>
          <w:p w14:paraId="08A1D4EB" w14:textId="77777777" w:rsidR="00151213" w:rsidRPr="00151213" w:rsidRDefault="00151213" w:rsidP="00151213">
            <w:pPr>
              <w:jc w:val="center"/>
              <w:rPr>
                <w:rFonts w:eastAsia="Calibri" w:cs="Times New Roman"/>
                <w:bCs/>
                <w:sz w:val="24"/>
                <w:szCs w:val="24"/>
              </w:rPr>
            </w:pPr>
            <w:r w:rsidRPr="00151213">
              <w:rPr>
                <w:rFonts w:eastAsia="Calibri" w:cs="Times New Roman"/>
                <w:bCs/>
                <w:sz w:val="24"/>
                <w:szCs w:val="24"/>
              </w:rPr>
              <w:t>2</w:t>
            </w:r>
          </w:p>
        </w:tc>
        <w:tc>
          <w:tcPr>
            <w:tcW w:w="1173" w:type="dxa"/>
            <w:tcBorders>
              <w:top w:val="single" w:sz="4" w:space="0" w:color="auto"/>
              <w:left w:val="single" w:sz="4" w:space="0" w:color="auto"/>
              <w:bottom w:val="single" w:sz="4" w:space="0" w:color="auto"/>
              <w:right w:val="single" w:sz="4" w:space="0" w:color="auto"/>
            </w:tcBorders>
            <w:hideMark/>
          </w:tcPr>
          <w:p w14:paraId="4371FDC2" w14:textId="77777777" w:rsidR="00151213" w:rsidRPr="00151213" w:rsidRDefault="00151213" w:rsidP="00151213">
            <w:pPr>
              <w:jc w:val="center"/>
              <w:rPr>
                <w:rFonts w:eastAsia="Calibri" w:cs="Times New Roman"/>
                <w:bCs/>
                <w:sz w:val="24"/>
                <w:szCs w:val="24"/>
              </w:rPr>
            </w:pPr>
            <w:r w:rsidRPr="00151213">
              <w:rPr>
                <w:rFonts w:eastAsia="Calibri" w:cs="Times New Roman"/>
                <w:bCs/>
                <w:sz w:val="24"/>
                <w:szCs w:val="24"/>
              </w:rPr>
              <w:t>2 мин.</w:t>
            </w:r>
          </w:p>
        </w:tc>
        <w:tc>
          <w:tcPr>
            <w:tcW w:w="2990" w:type="dxa"/>
            <w:tcBorders>
              <w:top w:val="single" w:sz="4" w:space="0" w:color="auto"/>
              <w:left w:val="single" w:sz="4" w:space="0" w:color="auto"/>
              <w:bottom w:val="single" w:sz="4" w:space="0" w:color="auto"/>
              <w:right w:val="single" w:sz="4" w:space="0" w:color="auto"/>
            </w:tcBorders>
            <w:hideMark/>
          </w:tcPr>
          <w:p w14:paraId="0720D2C6" w14:textId="77777777" w:rsidR="00151213" w:rsidRPr="00151213" w:rsidRDefault="00151213" w:rsidP="00151213">
            <w:pPr>
              <w:jc w:val="both"/>
              <w:rPr>
                <w:rFonts w:eastAsia="Calibri" w:cs="Times New Roman"/>
                <w:bCs/>
                <w:sz w:val="24"/>
                <w:szCs w:val="24"/>
              </w:rPr>
            </w:pPr>
            <w:r w:rsidRPr="00151213">
              <w:rPr>
                <w:rFonts w:eastAsia="Calibri" w:cs="Times New Roman"/>
                <w:bCs/>
                <w:sz w:val="24"/>
                <w:szCs w:val="24"/>
              </w:rPr>
              <w:t>Диалог с учениками по материалам просмотренного видеоролика и их знаниях в области науки.</w:t>
            </w:r>
          </w:p>
        </w:tc>
        <w:tc>
          <w:tcPr>
            <w:tcW w:w="4955" w:type="dxa"/>
            <w:tcBorders>
              <w:top w:val="single" w:sz="4" w:space="0" w:color="auto"/>
              <w:left w:val="single" w:sz="4" w:space="0" w:color="auto"/>
              <w:bottom w:val="single" w:sz="4" w:space="0" w:color="auto"/>
              <w:right w:val="single" w:sz="4" w:space="0" w:color="auto"/>
            </w:tcBorders>
          </w:tcPr>
          <w:p w14:paraId="3B2C85E3" w14:textId="77777777" w:rsidR="00EF725B" w:rsidRPr="00EF725B" w:rsidRDefault="00EF725B" w:rsidP="00EF725B">
            <w:pPr>
              <w:rPr>
                <w:rFonts w:cs="Times New Roman"/>
                <w:sz w:val="24"/>
                <w:szCs w:val="24"/>
              </w:rPr>
            </w:pPr>
            <w:r w:rsidRPr="00EF725B">
              <w:rPr>
                <w:rFonts w:cs="Times New Roman"/>
                <w:sz w:val="24"/>
                <w:szCs w:val="24"/>
              </w:rPr>
              <w:t>Вопросы к фильму</w:t>
            </w:r>
          </w:p>
          <w:p w14:paraId="36193A3F" w14:textId="77777777" w:rsidR="00EF725B" w:rsidRPr="00EF725B" w:rsidRDefault="00EF725B" w:rsidP="00EF725B">
            <w:pPr>
              <w:pStyle w:val="a4"/>
              <w:numPr>
                <w:ilvl w:val="0"/>
                <w:numId w:val="5"/>
              </w:numPr>
              <w:rPr>
                <w:rFonts w:cs="Times New Roman"/>
                <w:i/>
                <w:iCs/>
                <w:sz w:val="24"/>
                <w:szCs w:val="24"/>
              </w:rPr>
            </w:pPr>
            <w:r w:rsidRPr="00EF725B">
              <w:rPr>
                <w:rFonts w:cs="Times New Roman"/>
                <w:sz w:val="24"/>
                <w:szCs w:val="24"/>
              </w:rPr>
              <w:t xml:space="preserve">Как люди получают новые знания? </w:t>
            </w:r>
            <w:r w:rsidRPr="00EF725B">
              <w:rPr>
                <w:rFonts w:cs="Times New Roman"/>
                <w:i/>
                <w:iCs/>
                <w:sz w:val="24"/>
                <w:szCs w:val="24"/>
              </w:rPr>
              <w:t>(наблюдения, опыты, эксперименты)</w:t>
            </w:r>
          </w:p>
          <w:p w14:paraId="1CE1AB28" w14:textId="77777777" w:rsidR="00EF725B" w:rsidRPr="00EF725B" w:rsidRDefault="00EF725B" w:rsidP="00EF725B">
            <w:pPr>
              <w:pStyle w:val="a4"/>
              <w:numPr>
                <w:ilvl w:val="0"/>
                <w:numId w:val="5"/>
              </w:numPr>
              <w:rPr>
                <w:rFonts w:cs="Times New Roman"/>
                <w:i/>
                <w:iCs/>
                <w:sz w:val="24"/>
                <w:szCs w:val="24"/>
              </w:rPr>
            </w:pPr>
            <w:r w:rsidRPr="00EF725B">
              <w:rPr>
                <w:rFonts w:cs="Times New Roman"/>
                <w:sz w:val="24"/>
                <w:szCs w:val="24"/>
              </w:rPr>
              <w:t xml:space="preserve">Использование каких устройств и использование каких энергий делает науку высокотехнологичной? </w:t>
            </w:r>
            <w:r w:rsidRPr="00EF725B">
              <w:rPr>
                <w:rFonts w:cs="Times New Roman"/>
                <w:i/>
                <w:iCs/>
                <w:sz w:val="24"/>
                <w:szCs w:val="24"/>
              </w:rPr>
              <w:t>(электрическая, ядерная, интернет, мобильная связь, электронные устройства)</w:t>
            </w:r>
          </w:p>
          <w:p w14:paraId="15672EC1" w14:textId="77777777" w:rsidR="00EF725B" w:rsidRPr="00EF725B" w:rsidRDefault="00EF725B" w:rsidP="00EF725B">
            <w:pPr>
              <w:pStyle w:val="a4"/>
              <w:numPr>
                <w:ilvl w:val="0"/>
                <w:numId w:val="5"/>
              </w:numPr>
              <w:rPr>
                <w:rFonts w:cs="Times New Roman"/>
                <w:sz w:val="24"/>
                <w:szCs w:val="24"/>
              </w:rPr>
            </w:pPr>
            <w:r w:rsidRPr="00EF725B">
              <w:rPr>
                <w:rFonts w:cs="Times New Roman"/>
                <w:sz w:val="24"/>
                <w:szCs w:val="24"/>
              </w:rPr>
              <w:t xml:space="preserve">Для чего необходимо развивать науку? </w:t>
            </w:r>
            <w:r w:rsidRPr="00EF725B">
              <w:rPr>
                <w:rFonts w:cs="Times New Roman"/>
                <w:i/>
                <w:iCs/>
                <w:sz w:val="24"/>
                <w:szCs w:val="24"/>
              </w:rPr>
              <w:t>(сбережение природы)</w:t>
            </w:r>
          </w:p>
          <w:p w14:paraId="3DCCD6B4" w14:textId="77777777" w:rsidR="00EF725B" w:rsidRPr="00EF725B" w:rsidRDefault="00EF725B" w:rsidP="00EF725B">
            <w:pPr>
              <w:pStyle w:val="a4"/>
              <w:numPr>
                <w:ilvl w:val="0"/>
                <w:numId w:val="5"/>
              </w:numPr>
              <w:rPr>
                <w:rFonts w:cs="Times New Roman"/>
                <w:i/>
                <w:iCs/>
                <w:sz w:val="24"/>
                <w:szCs w:val="24"/>
              </w:rPr>
            </w:pPr>
            <w:r w:rsidRPr="00EF725B">
              <w:rPr>
                <w:rFonts w:cs="Times New Roman"/>
                <w:sz w:val="24"/>
                <w:szCs w:val="24"/>
              </w:rPr>
              <w:t xml:space="preserve">Назовите первых: первый в космосе, первая женщина-космонавт, первый человек в открытом космосе </w:t>
            </w:r>
            <w:r w:rsidRPr="00EF725B">
              <w:rPr>
                <w:rFonts w:cs="Times New Roman"/>
                <w:i/>
                <w:iCs/>
                <w:sz w:val="24"/>
                <w:szCs w:val="24"/>
              </w:rPr>
              <w:t>(Гагарин, Терешкова, Леонов)</w:t>
            </w:r>
          </w:p>
          <w:p w14:paraId="76558623" w14:textId="77777777" w:rsidR="00EF725B" w:rsidRPr="00EF725B" w:rsidRDefault="00EF725B" w:rsidP="00EF725B">
            <w:pPr>
              <w:pStyle w:val="a4"/>
              <w:rPr>
                <w:rFonts w:cs="Times New Roman"/>
                <w:i/>
                <w:iCs/>
                <w:sz w:val="24"/>
                <w:szCs w:val="24"/>
              </w:rPr>
            </w:pPr>
          </w:p>
          <w:p w14:paraId="4A07E93F" w14:textId="77777777" w:rsidR="00EF725B" w:rsidRPr="00EF725B" w:rsidRDefault="00EF725B" w:rsidP="00EF725B">
            <w:pPr>
              <w:pStyle w:val="a4"/>
              <w:numPr>
                <w:ilvl w:val="0"/>
                <w:numId w:val="5"/>
              </w:numPr>
              <w:rPr>
                <w:rFonts w:cs="Times New Roman"/>
                <w:i/>
                <w:iCs/>
                <w:sz w:val="24"/>
                <w:szCs w:val="24"/>
              </w:rPr>
            </w:pPr>
            <w:r w:rsidRPr="00EF725B">
              <w:rPr>
                <w:rFonts w:cs="Times New Roman"/>
                <w:sz w:val="24"/>
                <w:szCs w:val="24"/>
              </w:rPr>
              <w:t xml:space="preserve">Назовите области применения лазерной техники </w:t>
            </w:r>
            <w:r w:rsidRPr="00EF725B">
              <w:rPr>
                <w:rFonts w:cs="Times New Roman"/>
                <w:i/>
                <w:iCs/>
                <w:sz w:val="24"/>
                <w:szCs w:val="24"/>
              </w:rPr>
              <w:t>(медицина, биология, промышленность, техника)</w:t>
            </w:r>
          </w:p>
          <w:p w14:paraId="7E0EEE08" w14:textId="77777777" w:rsidR="00EF725B" w:rsidRPr="00EF725B" w:rsidRDefault="00EF725B" w:rsidP="00EF725B">
            <w:pPr>
              <w:pStyle w:val="a4"/>
              <w:numPr>
                <w:ilvl w:val="0"/>
                <w:numId w:val="5"/>
              </w:numPr>
              <w:rPr>
                <w:rFonts w:cs="Times New Roman"/>
                <w:sz w:val="24"/>
                <w:szCs w:val="24"/>
              </w:rPr>
            </w:pPr>
            <w:r w:rsidRPr="00EF725B">
              <w:rPr>
                <w:rFonts w:cs="Times New Roman"/>
                <w:sz w:val="24"/>
                <w:szCs w:val="24"/>
              </w:rPr>
              <w:t xml:space="preserve">Какой ученый своими работами в области полупроводников открыл дорогу в эру электроники и цифровых технологий </w:t>
            </w:r>
            <w:r w:rsidRPr="00EF725B">
              <w:rPr>
                <w:rFonts w:cs="Times New Roman"/>
                <w:i/>
                <w:iCs/>
                <w:sz w:val="24"/>
                <w:szCs w:val="24"/>
              </w:rPr>
              <w:t>(Жорес Алферов)</w:t>
            </w:r>
          </w:p>
          <w:p w14:paraId="1D17BEE3" w14:textId="77777777" w:rsidR="00EF725B" w:rsidRPr="00EF725B" w:rsidRDefault="00EF725B" w:rsidP="00EF725B">
            <w:pPr>
              <w:pStyle w:val="a4"/>
              <w:numPr>
                <w:ilvl w:val="0"/>
                <w:numId w:val="5"/>
              </w:numPr>
              <w:rPr>
                <w:rFonts w:cs="Times New Roman"/>
                <w:sz w:val="24"/>
                <w:szCs w:val="24"/>
              </w:rPr>
            </w:pPr>
            <w:r w:rsidRPr="00EF725B">
              <w:rPr>
                <w:rFonts w:cs="Times New Roman"/>
                <w:sz w:val="24"/>
                <w:szCs w:val="24"/>
              </w:rPr>
              <w:t xml:space="preserve">Как назвали новый подвид древних людей </w:t>
            </w:r>
            <w:r w:rsidRPr="00EF725B">
              <w:rPr>
                <w:rFonts w:cs="Times New Roman"/>
                <w:i/>
                <w:iCs/>
                <w:sz w:val="24"/>
                <w:szCs w:val="24"/>
              </w:rPr>
              <w:t>(Денисовский человек)</w:t>
            </w:r>
          </w:p>
          <w:p w14:paraId="6BF769F8" w14:textId="77777777" w:rsidR="00EF725B" w:rsidRPr="00EF725B" w:rsidRDefault="00EF725B" w:rsidP="00EF725B">
            <w:pPr>
              <w:pStyle w:val="a4"/>
              <w:numPr>
                <w:ilvl w:val="0"/>
                <w:numId w:val="5"/>
              </w:numPr>
              <w:rPr>
                <w:rFonts w:cs="Times New Roman"/>
                <w:sz w:val="24"/>
                <w:szCs w:val="24"/>
              </w:rPr>
            </w:pPr>
            <w:r w:rsidRPr="00EF725B">
              <w:rPr>
                <w:rFonts w:cs="Times New Roman"/>
                <w:sz w:val="24"/>
                <w:szCs w:val="24"/>
              </w:rPr>
              <w:lastRenderedPageBreak/>
              <w:t xml:space="preserve">Какая фундаментальная частица материи была открыта на Большом адронном коллайдере? </w:t>
            </w:r>
            <w:r w:rsidRPr="00EF725B">
              <w:rPr>
                <w:rFonts w:cs="Times New Roman"/>
                <w:i/>
                <w:iCs/>
                <w:sz w:val="24"/>
                <w:szCs w:val="24"/>
              </w:rPr>
              <w:t>(Бозон Хиггса)</w:t>
            </w:r>
          </w:p>
          <w:p w14:paraId="11429A7F" w14:textId="77777777" w:rsidR="00151213" w:rsidRPr="00EF725B" w:rsidRDefault="00151213" w:rsidP="00151213">
            <w:pPr>
              <w:rPr>
                <w:rFonts w:eastAsia="Calibri" w:cs="Times New Roman"/>
                <w:bCs/>
                <w:sz w:val="24"/>
                <w:szCs w:val="24"/>
              </w:rPr>
            </w:pPr>
          </w:p>
        </w:tc>
      </w:tr>
      <w:tr w:rsidR="00DC2F1E" w:rsidRPr="00DC2F1E" w14:paraId="2413656C" w14:textId="77777777" w:rsidTr="00EF725B">
        <w:trPr>
          <w:trHeight w:val="981"/>
          <w:jc w:val="center"/>
        </w:trPr>
        <w:tc>
          <w:tcPr>
            <w:tcW w:w="1077" w:type="dxa"/>
            <w:tcBorders>
              <w:top w:val="single" w:sz="4" w:space="0" w:color="auto"/>
              <w:left w:val="single" w:sz="4" w:space="0" w:color="auto"/>
              <w:bottom w:val="single" w:sz="4" w:space="0" w:color="auto"/>
              <w:right w:val="single" w:sz="4" w:space="0" w:color="auto"/>
            </w:tcBorders>
            <w:hideMark/>
          </w:tcPr>
          <w:p w14:paraId="4E19074A" w14:textId="77777777" w:rsidR="00DC2F1E" w:rsidRPr="00151213" w:rsidRDefault="00DC2F1E" w:rsidP="00151213">
            <w:pPr>
              <w:jc w:val="center"/>
              <w:rPr>
                <w:rFonts w:eastAsia="Calibri" w:cs="Times New Roman"/>
                <w:bCs/>
                <w:sz w:val="24"/>
                <w:szCs w:val="24"/>
              </w:rPr>
            </w:pPr>
            <w:r w:rsidRPr="00151213">
              <w:rPr>
                <w:rFonts w:eastAsia="Calibri" w:cs="Times New Roman"/>
                <w:bCs/>
                <w:sz w:val="24"/>
                <w:szCs w:val="24"/>
              </w:rPr>
              <w:lastRenderedPageBreak/>
              <w:t>3</w:t>
            </w:r>
          </w:p>
          <w:p w14:paraId="31397248" w14:textId="77777777" w:rsidR="00DC2F1E" w:rsidRPr="00151213" w:rsidRDefault="00DC2F1E" w:rsidP="00151213">
            <w:pPr>
              <w:jc w:val="center"/>
              <w:rPr>
                <w:rFonts w:eastAsia="Calibri" w:cs="Times New Roman"/>
                <w:bCs/>
                <w:sz w:val="24"/>
                <w:szCs w:val="24"/>
              </w:rPr>
            </w:pPr>
          </w:p>
          <w:p w14:paraId="03E20A2E" w14:textId="77777777" w:rsidR="00DC2F1E" w:rsidRPr="00151213" w:rsidRDefault="00DC2F1E" w:rsidP="00151213">
            <w:pPr>
              <w:jc w:val="center"/>
              <w:rPr>
                <w:rFonts w:eastAsia="Calibri" w:cs="Times New Roman"/>
                <w:bCs/>
                <w:sz w:val="24"/>
                <w:szCs w:val="24"/>
              </w:rPr>
            </w:pPr>
          </w:p>
          <w:p w14:paraId="11AD27E8" w14:textId="77777777" w:rsidR="00DC2F1E" w:rsidRPr="00151213" w:rsidRDefault="00DC2F1E" w:rsidP="00151213">
            <w:pPr>
              <w:jc w:val="center"/>
              <w:rPr>
                <w:rFonts w:eastAsia="Calibri" w:cs="Times New Roman"/>
                <w:bCs/>
                <w:sz w:val="24"/>
                <w:szCs w:val="24"/>
              </w:rPr>
            </w:pPr>
          </w:p>
          <w:p w14:paraId="3AE0B4AA" w14:textId="77777777" w:rsidR="00DC2F1E" w:rsidRPr="00151213" w:rsidRDefault="00DC2F1E" w:rsidP="00151213">
            <w:pPr>
              <w:jc w:val="center"/>
              <w:rPr>
                <w:rFonts w:eastAsia="Calibri" w:cs="Times New Roman"/>
                <w:bCs/>
                <w:sz w:val="24"/>
                <w:szCs w:val="24"/>
              </w:rPr>
            </w:pPr>
          </w:p>
          <w:p w14:paraId="597FBF3D" w14:textId="77777777" w:rsidR="00DC2F1E" w:rsidRPr="00151213" w:rsidRDefault="00DC2F1E" w:rsidP="00151213">
            <w:pPr>
              <w:jc w:val="center"/>
              <w:rPr>
                <w:rFonts w:eastAsia="Calibri" w:cs="Times New Roman"/>
                <w:bCs/>
                <w:sz w:val="24"/>
                <w:szCs w:val="24"/>
              </w:rPr>
            </w:pPr>
          </w:p>
          <w:p w14:paraId="14D86D11" w14:textId="77777777" w:rsidR="00DC2F1E" w:rsidRPr="00151213" w:rsidRDefault="00DC2F1E" w:rsidP="00151213">
            <w:pPr>
              <w:jc w:val="center"/>
              <w:rPr>
                <w:rFonts w:eastAsia="Calibri" w:cs="Times New Roman"/>
                <w:bCs/>
                <w:sz w:val="24"/>
                <w:szCs w:val="24"/>
              </w:rPr>
            </w:pPr>
          </w:p>
          <w:p w14:paraId="4DDCD9DA" w14:textId="77777777" w:rsidR="00DC2F1E" w:rsidRPr="00151213" w:rsidRDefault="00DC2F1E" w:rsidP="00151213">
            <w:pPr>
              <w:jc w:val="center"/>
              <w:rPr>
                <w:rFonts w:eastAsia="Calibri" w:cs="Times New Roman"/>
                <w:bCs/>
                <w:sz w:val="24"/>
                <w:szCs w:val="24"/>
              </w:rPr>
            </w:pPr>
          </w:p>
          <w:p w14:paraId="2C9E4E46" w14:textId="77777777" w:rsidR="00DC2F1E" w:rsidRPr="00151213" w:rsidRDefault="00DC2F1E" w:rsidP="00151213">
            <w:pPr>
              <w:jc w:val="center"/>
              <w:rPr>
                <w:rFonts w:eastAsia="Calibri" w:cs="Times New Roman"/>
                <w:bCs/>
                <w:sz w:val="24"/>
                <w:szCs w:val="24"/>
              </w:rPr>
            </w:pPr>
          </w:p>
          <w:p w14:paraId="502D913F" w14:textId="77777777" w:rsidR="00DC2F1E" w:rsidRPr="00151213" w:rsidRDefault="00DC2F1E" w:rsidP="00151213">
            <w:pPr>
              <w:jc w:val="center"/>
              <w:rPr>
                <w:rFonts w:eastAsia="Calibri" w:cs="Times New Roman"/>
                <w:bCs/>
                <w:sz w:val="24"/>
                <w:szCs w:val="24"/>
              </w:rPr>
            </w:pPr>
          </w:p>
          <w:p w14:paraId="7F29F21A" w14:textId="77777777" w:rsidR="00DC2F1E" w:rsidRPr="00151213" w:rsidRDefault="00DC2F1E" w:rsidP="00151213">
            <w:pPr>
              <w:jc w:val="center"/>
              <w:rPr>
                <w:rFonts w:eastAsia="Calibri" w:cs="Times New Roman"/>
                <w:bCs/>
                <w:sz w:val="24"/>
                <w:szCs w:val="24"/>
              </w:rPr>
            </w:pPr>
          </w:p>
          <w:p w14:paraId="0739D5F2" w14:textId="77777777" w:rsidR="00DC2F1E" w:rsidRPr="00151213" w:rsidRDefault="00DC2F1E" w:rsidP="00151213">
            <w:pPr>
              <w:jc w:val="center"/>
              <w:rPr>
                <w:rFonts w:eastAsia="Calibri" w:cs="Times New Roman"/>
                <w:bCs/>
                <w:sz w:val="24"/>
                <w:szCs w:val="24"/>
              </w:rPr>
            </w:pPr>
          </w:p>
          <w:p w14:paraId="50D15A30" w14:textId="77777777" w:rsidR="00DC2F1E" w:rsidRPr="00151213" w:rsidRDefault="00DC2F1E" w:rsidP="00151213">
            <w:pPr>
              <w:jc w:val="center"/>
              <w:rPr>
                <w:rFonts w:eastAsia="Calibri" w:cs="Times New Roman"/>
                <w:bCs/>
                <w:sz w:val="24"/>
                <w:szCs w:val="24"/>
              </w:rPr>
            </w:pPr>
          </w:p>
          <w:p w14:paraId="0A7DC2E6" w14:textId="77777777" w:rsidR="00DC2F1E" w:rsidRPr="00151213" w:rsidRDefault="00DC2F1E" w:rsidP="00151213">
            <w:pPr>
              <w:jc w:val="center"/>
              <w:rPr>
                <w:rFonts w:eastAsia="Calibri" w:cs="Times New Roman"/>
                <w:bCs/>
                <w:sz w:val="24"/>
                <w:szCs w:val="24"/>
              </w:rPr>
            </w:pPr>
          </w:p>
          <w:p w14:paraId="15AAB4C5" w14:textId="55AF010E" w:rsidR="00DC2F1E" w:rsidRPr="00151213" w:rsidRDefault="00DC2F1E" w:rsidP="00151213">
            <w:pPr>
              <w:jc w:val="center"/>
              <w:rPr>
                <w:rFonts w:eastAsia="Calibri" w:cs="Times New Roman"/>
                <w:bCs/>
                <w:sz w:val="24"/>
                <w:szCs w:val="24"/>
              </w:rPr>
            </w:pPr>
          </w:p>
          <w:p w14:paraId="50E59A6B" w14:textId="77777777" w:rsidR="00DC2F1E" w:rsidRPr="00151213" w:rsidRDefault="00DC2F1E" w:rsidP="00151213">
            <w:pPr>
              <w:jc w:val="center"/>
              <w:rPr>
                <w:rFonts w:eastAsia="Calibri" w:cs="Times New Roman"/>
                <w:bCs/>
                <w:sz w:val="24"/>
                <w:szCs w:val="24"/>
              </w:rPr>
            </w:pPr>
          </w:p>
          <w:p w14:paraId="1361E533" w14:textId="77777777" w:rsidR="00DC2F1E" w:rsidRPr="00151213" w:rsidRDefault="00DC2F1E" w:rsidP="00151213">
            <w:pPr>
              <w:jc w:val="center"/>
              <w:rPr>
                <w:rFonts w:eastAsia="Calibri" w:cs="Times New Roman"/>
                <w:bCs/>
                <w:sz w:val="24"/>
                <w:szCs w:val="24"/>
              </w:rPr>
            </w:pPr>
          </w:p>
          <w:p w14:paraId="2DA27F57" w14:textId="08788897" w:rsidR="00DC2F1E" w:rsidRPr="00151213" w:rsidRDefault="00DC2F1E" w:rsidP="00151213">
            <w:pPr>
              <w:jc w:val="center"/>
              <w:rPr>
                <w:rFonts w:eastAsia="Calibri" w:cs="Times New Roman"/>
                <w:bCs/>
                <w:sz w:val="24"/>
                <w:szCs w:val="24"/>
              </w:rPr>
            </w:pPr>
          </w:p>
        </w:tc>
        <w:tc>
          <w:tcPr>
            <w:tcW w:w="1173" w:type="dxa"/>
            <w:tcBorders>
              <w:top w:val="single" w:sz="4" w:space="0" w:color="auto"/>
              <w:left w:val="single" w:sz="4" w:space="0" w:color="auto"/>
              <w:right w:val="single" w:sz="4" w:space="0" w:color="auto"/>
            </w:tcBorders>
          </w:tcPr>
          <w:p w14:paraId="4DFBEDB8" w14:textId="77777777" w:rsidR="00DC2F1E" w:rsidRPr="00151213" w:rsidRDefault="00DC2F1E" w:rsidP="00151213">
            <w:pPr>
              <w:jc w:val="center"/>
              <w:rPr>
                <w:rFonts w:eastAsia="Calibri" w:cs="Times New Roman"/>
                <w:bCs/>
                <w:sz w:val="24"/>
                <w:szCs w:val="24"/>
              </w:rPr>
            </w:pPr>
            <w:r w:rsidRPr="00151213">
              <w:rPr>
                <w:rFonts w:eastAsia="Calibri" w:cs="Times New Roman"/>
                <w:bCs/>
                <w:sz w:val="24"/>
                <w:szCs w:val="24"/>
              </w:rPr>
              <w:t>7—9 мин.</w:t>
            </w:r>
          </w:p>
        </w:tc>
        <w:tc>
          <w:tcPr>
            <w:tcW w:w="2990" w:type="dxa"/>
            <w:tcBorders>
              <w:top w:val="single" w:sz="4" w:space="0" w:color="auto"/>
              <w:left w:val="single" w:sz="4" w:space="0" w:color="auto"/>
              <w:right w:val="single" w:sz="4" w:space="0" w:color="auto"/>
            </w:tcBorders>
            <w:hideMark/>
          </w:tcPr>
          <w:p w14:paraId="03C14678" w14:textId="77777777" w:rsidR="00DC2F1E" w:rsidRPr="00151213" w:rsidRDefault="00DC2F1E" w:rsidP="00151213">
            <w:pPr>
              <w:jc w:val="both"/>
              <w:rPr>
                <w:rFonts w:eastAsia="Calibri" w:cs="Times New Roman"/>
                <w:iCs/>
                <w:sz w:val="24"/>
                <w:szCs w:val="24"/>
              </w:rPr>
            </w:pPr>
            <w:r w:rsidRPr="00151213">
              <w:rPr>
                <w:rFonts w:eastAsia="Calibri" w:cs="Times New Roman"/>
                <w:bCs/>
                <w:sz w:val="24"/>
                <w:szCs w:val="24"/>
              </w:rPr>
              <w:t xml:space="preserve">Демонстрация </w:t>
            </w:r>
            <w:r w:rsidRPr="00151213">
              <w:rPr>
                <w:rFonts w:eastAsia="Calibri" w:cs="Times New Roman"/>
                <w:iCs/>
                <w:sz w:val="24"/>
                <w:szCs w:val="24"/>
              </w:rPr>
              <w:t xml:space="preserve">интерактивных лент времени «Открытия российских учёных и исследователей», «Изобретения российских учёных и исследователей». </w:t>
            </w:r>
          </w:p>
          <w:p w14:paraId="28B908EA" w14:textId="644A9C45" w:rsidR="00DC2F1E" w:rsidRPr="00151213" w:rsidRDefault="00DC2F1E" w:rsidP="00151213">
            <w:pPr>
              <w:jc w:val="both"/>
              <w:rPr>
                <w:rFonts w:eastAsia="Calibri" w:cs="Times New Roman"/>
                <w:b/>
                <w:sz w:val="24"/>
                <w:szCs w:val="24"/>
              </w:rPr>
            </w:pPr>
          </w:p>
        </w:tc>
        <w:tc>
          <w:tcPr>
            <w:tcW w:w="4955" w:type="dxa"/>
            <w:tcBorders>
              <w:top w:val="single" w:sz="4" w:space="0" w:color="auto"/>
              <w:left w:val="single" w:sz="4" w:space="0" w:color="auto"/>
              <w:right w:val="single" w:sz="4" w:space="0" w:color="auto"/>
            </w:tcBorders>
          </w:tcPr>
          <w:p w14:paraId="5D97D000" w14:textId="50931B85" w:rsidR="00DC2F1E" w:rsidRPr="00151213" w:rsidRDefault="00DC2F1E" w:rsidP="00151213">
            <w:pPr>
              <w:rPr>
                <w:rFonts w:eastAsia="Calibri" w:cs="Times New Roman"/>
                <w:sz w:val="24"/>
                <w:szCs w:val="24"/>
              </w:rPr>
            </w:pPr>
            <w:r>
              <w:rPr>
                <w:rFonts w:eastAsia="Calibri" w:cs="Times New Roman"/>
                <w:sz w:val="24"/>
                <w:szCs w:val="24"/>
              </w:rPr>
              <w:t>Л</w:t>
            </w:r>
            <w:r w:rsidRPr="00151213">
              <w:rPr>
                <w:rFonts w:eastAsia="Calibri" w:cs="Times New Roman"/>
                <w:sz w:val="24"/>
                <w:szCs w:val="24"/>
              </w:rPr>
              <w:t xml:space="preserve">ента времени «Открытия российских учёных и исследователей» </w:t>
            </w:r>
          </w:p>
        </w:tc>
      </w:tr>
      <w:tr w:rsidR="00151213" w:rsidRPr="00151213" w14:paraId="6B7A3615" w14:textId="77777777" w:rsidTr="00EF725B">
        <w:trPr>
          <w:jc w:val="center"/>
        </w:trPr>
        <w:tc>
          <w:tcPr>
            <w:tcW w:w="1077" w:type="dxa"/>
            <w:tcBorders>
              <w:top w:val="single" w:sz="4" w:space="0" w:color="auto"/>
              <w:left w:val="single" w:sz="4" w:space="0" w:color="auto"/>
              <w:bottom w:val="single" w:sz="4" w:space="0" w:color="auto"/>
              <w:right w:val="single" w:sz="4" w:space="0" w:color="auto"/>
            </w:tcBorders>
            <w:hideMark/>
          </w:tcPr>
          <w:p w14:paraId="21078DBE" w14:textId="630D8D7B" w:rsidR="00151213" w:rsidRPr="00151213" w:rsidRDefault="004D2D9A" w:rsidP="00151213">
            <w:pPr>
              <w:jc w:val="center"/>
              <w:rPr>
                <w:rFonts w:eastAsia="Calibri" w:cs="Times New Roman"/>
                <w:bCs/>
                <w:sz w:val="24"/>
                <w:szCs w:val="24"/>
              </w:rPr>
            </w:pPr>
            <w:r>
              <w:rPr>
                <w:rFonts w:eastAsia="Calibri" w:cs="Times New Roman"/>
                <w:bCs/>
                <w:sz w:val="24"/>
                <w:szCs w:val="24"/>
              </w:rPr>
              <w:t>4</w:t>
            </w:r>
          </w:p>
        </w:tc>
        <w:tc>
          <w:tcPr>
            <w:tcW w:w="1173" w:type="dxa"/>
            <w:tcBorders>
              <w:top w:val="single" w:sz="4" w:space="0" w:color="auto"/>
              <w:left w:val="single" w:sz="4" w:space="0" w:color="auto"/>
              <w:bottom w:val="single" w:sz="4" w:space="0" w:color="auto"/>
              <w:right w:val="single" w:sz="4" w:space="0" w:color="auto"/>
            </w:tcBorders>
            <w:hideMark/>
          </w:tcPr>
          <w:p w14:paraId="39D567E3" w14:textId="390D1DC3" w:rsidR="00151213" w:rsidRPr="00151213" w:rsidRDefault="00EF725B" w:rsidP="00151213">
            <w:pPr>
              <w:jc w:val="center"/>
              <w:rPr>
                <w:rFonts w:eastAsia="Calibri" w:cs="Times New Roman"/>
                <w:bCs/>
                <w:sz w:val="24"/>
                <w:szCs w:val="24"/>
              </w:rPr>
            </w:pPr>
            <w:r>
              <w:rPr>
                <w:rFonts w:eastAsia="Calibri" w:cs="Times New Roman"/>
                <w:bCs/>
                <w:sz w:val="24"/>
                <w:szCs w:val="24"/>
              </w:rPr>
              <w:t>6</w:t>
            </w:r>
            <w:r w:rsidR="00151213" w:rsidRPr="00151213">
              <w:rPr>
                <w:rFonts w:eastAsia="Calibri" w:cs="Times New Roman"/>
                <w:bCs/>
                <w:sz w:val="24"/>
                <w:szCs w:val="24"/>
              </w:rPr>
              <w:t xml:space="preserve"> мин.</w:t>
            </w:r>
          </w:p>
        </w:tc>
        <w:tc>
          <w:tcPr>
            <w:tcW w:w="2990" w:type="dxa"/>
            <w:tcBorders>
              <w:top w:val="single" w:sz="4" w:space="0" w:color="auto"/>
              <w:left w:val="single" w:sz="4" w:space="0" w:color="auto"/>
              <w:bottom w:val="single" w:sz="4" w:space="0" w:color="auto"/>
              <w:right w:val="single" w:sz="4" w:space="0" w:color="auto"/>
            </w:tcBorders>
            <w:hideMark/>
          </w:tcPr>
          <w:p w14:paraId="4AFF510F" w14:textId="0B2C7BBE" w:rsidR="00151213" w:rsidRPr="00151213" w:rsidRDefault="00151213" w:rsidP="00151213">
            <w:pPr>
              <w:jc w:val="both"/>
              <w:rPr>
                <w:rFonts w:eastAsia="Calibri" w:cs="Times New Roman"/>
                <w:bCs/>
                <w:sz w:val="24"/>
                <w:szCs w:val="24"/>
              </w:rPr>
            </w:pPr>
            <w:r w:rsidRPr="00151213">
              <w:rPr>
                <w:rFonts w:eastAsia="Calibri" w:cs="Times New Roman"/>
                <w:bCs/>
                <w:sz w:val="24"/>
                <w:szCs w:val="24"/>
              </w:rPr>
              <w:t xml:space="preserve">Показ </w:t>
            </w:r>
            <w:r w:rsidR="00DC2F1E" w:rsidRPr="00DC2F1E">
              <w:rPr>
                <w:rFonts w:eastAsia="Calibri" w:cs="Times New Roman"/>
                <w:bCs/>
                <w:sz w:val="24"/>
                <w:szCs w:val="24"/>
              </w:rPr>
              <w:t>видео</w:t>
            </w:r>
            <w:r w:rsidRPr="00151213">
              <w:rPr>
                <w:rFonts w:eastAsia="Calibri" w:cs="Times New Roman"/>
                <w:bCs/>
                <w:sz w:val="24"/>
                <w:szCs w:val="24"/>
              </w:rPr>
              <w:t xml:space="preserve">интервью молодых учёных </w:t>
            </w:r>
          </w:p>
        </w:tc>
        <w:tc>
          <w:tcPr>
            <w:tcW w:w="4955" w:type="dxa"/>
            <w:tcBorders>
              <w:top w:val="single" w:sz="4" w:space="0" w:color="auto"/>
              <w:left w:val="single" w:sz="4" w:space="0" w:color="auto"/>
              <w:bottom w:val="single" w:sz="4" w:space="0" w:color="auto"/>
              <w:right w:val="single" w:sz="4" w:space="0" w:color="auto"/>
            </w:tcBorders>
            <w:hideMark/>
          </w:tcPr>
          <w:p w14:paraId="3FD589A9" w14:textId="77777777" w:rsidR="00151213" w:rsidRPr="00151213" w:rsidRDefault="00151213" w:rsidP="00151213">
            <w:pPr>
              <w:rPr>
                <w:rFonts w:eastAsia="Calibri" w:cs="Times New Roman"/>
                <w:bCs/>
                <w:sz w:val="24"/>
                <w:szCs w:val="24"/>
              </w:rPr>
            </w:pPr>
            <w:r w:rsidRPr="00151213">
              <w:rPr>
                <w:rFonts w:eastAsia="Calibri" w:cs="Times New Roman"/>
                <w:bCs/>
                <w:sz w:val="24"/>
                <w:szCs w:val="24"/>
              </w:rPr>
              <w:t>Видео. Интервью с учёными:</w:t>
            </w:r>
          </w:p>
          <w:p w14:paraId="21AAC452" w14:textId="4BEAD44C" w:rsidR="00151213" w:rsidRPr="00151213" w:rsidRDefault="00DC2F1E" w:rsidP="00151213">
            <w:pPr>
              <w:numPr>
                <w:ilvl w:val="0"/>
                <w:numId w:val="3"/>
              </w:numPr>
              <w:tabs>
                <w:tab w:val="left" w:pos="222"/>
              </w:tabs>
              <w:ind w:left="364" w:hanging="364"/>
              <w:contextualSpacing/>
              <w:rPr>
                <w:rFonts w:eastAsia="Calibri" w:cs="Times New Roman"/>
                <w:bCs/>
                <w:sz w:val="24"/>
                <w:szCs w:val="24"/>
              </w:rPr>
            </w:pPr>
            <w:r w:rsidRPr="00DC2F1E">
              <w:rPr>
                <w:rFonts w:eastAsia="Calibri" w:cs="Times New Roman"/>
                <w:bCs/>
                <w:sz w:val="24"/>
                <w:szCs w:val="24"/>
              </w:rPr>
              <w:t>Ю. М.</w:t>
            </w:r>
            <w:r w:rsidR="00151213" w:rsidRPr="00151213">
              <w:rPr>
                <w:rFonts w:eastAsia="Calibri" w:cs="Times New Roman"/>
                <w:bCs/>
                <w:sz w:val="24"/>
                <w:szCs w:val="24"/>
              </w:rPr>
              <w:t> Малышкин, «Байкальский нейтринный телескоп»</w:t>
            </w:r>
          </w:p>
          <w:p w14:paraId="2F3A5276" w14:textId="77777777" w:rsidR="00151213" w:rsidRPr="00151213" w:rsidRDefault="00151213" w:rsidP="00151213">
            <w:pPr>
              <w:numPr>
                <w:ilvl w:val="0"/>
                <w:numId w:val="3"/>
              </w:numPr>
              <w:tabs>
                <w:tab w:val="left" w:pos="222"/>
              </w:tabs>
              <w:ind w:left="364" w:hanging="364"/>
              <w:contextualSpacing/>
              <w:rPr>
                <w:rFonts w:eastAsia="Calibri" w:cs="Times New Roman"/>
                <w:b/>
                <w:i/>
                <w:iCs/>
                <w:sz w:val="24"/>
                <w:szCs w:val="24"/>
              </w:rPr>
            </w:pPr>
            <w:r w:rsidRPr="00151213">
              <w:rPr>
                <w:rFonts w:eastAsia="Calibri" w:cs="Times New Roman"/>
                <w:bCs/>
                <w:sz w:val="24"/>
                <w:szCs w:val="24"/>
              </w:rPr>
              <w:t>М. Лалковичова, «Влияние радиации на живой организм»</w:t>
            </w:r>
          </w:p>
        </w:tc>
      </w:tr>
      <w:tr w:rsidR="00DC2F1E" w:rsidRPr="00DC2F1E" w14:paraId="190A70EC" w14:textId="77777777" w:rsidTr="00EF725B">
        <w:trPr>
          <w:trHeight w:val="644"/>
          <w:jc w:val="center"/>
        </w:trPr>
        <w:tc>
          <w:tcPr>
            <w:tcW w:w="1077" w:type="dxa"/>
            <w:tcBorders>
              <w:top w:val="single" w:sz="4" w:space="0" w:color="auto"/>
              <w:left w:val="single" w:sz="4" w:space="0" w:color="auto"/>
              <w:bottom w:val="single" w:sz="4" w:space="0" w:color="auto"/>
              <w:right w:val="single" w:sz="4" w:space="0" w:color="auto"/>
            </w:tcBorders>
            <w:hideMark/>
          </w:tcPr>
          <w:p w14:paraId="4A79ACD4" w14:textId="15C50E04" w:rsidR="00DC2F1E" w:rsidRPr="00151213" w:rsidRDefault="004D2D9A" w:rsidP="00151213">
            <w:pPr>
              <w:jc w:val="center"/>
              <w:rPr>
                <w:rFonts w:eastAsia="Calibri" w:cs="Times New Roman"/>
                <w:bCs/>
                <w:sz w:val="24"/>
                <w:szCs w:val="24"/>
              </w:rPr>
            </w:pPr>
            <w:r>
              <w:rPr>
                <w:rFonts w:eastAsia="Calibri" w:cs="Times New Roman"/>
                <w:bCs/>
                <w:sz w:val="24"/>
                <w:szCs w:val="24"/>
              </w:rPr>
              <w:t>5</w:t>
            </w:r>
          </w:p>
        </w:tc>
        <w:tc>
          <w:tcPr>
            <w:tcW w:w="1173" w:type="dxa"/>
            <w:tcBorders>
              <w:top w:val="single" w:sz="4" w:space="0" w:color="auto"/>
              <w:left w:val="single" w:sz="4" w:space="0" w:color="auto"/>
              <w:right w:val="single" w:sz="4" w:space="0" w:color="auto"/>
            </w:tcBorders>
          </w:tcPr>
          <w:p w14:paraId="38E81BC1" w14:textId="0CF81676" w:rsidR="00DC2F1E" w:rsidRPr="00151213" w:rsidRDefault="00EF725B" w:rsidP="00151213">
            <w:pPr>
              <w:jc w:val="both"/>
              <w:rPr>
                <w:rFonts w:eastAsia="Calibri" w:cs="Times New Roman"/>
                <w:bCs/>
                <w:sz w:val="24"/>
                <w:szCs w:val="24"/>
              </w:rPr>
            </w:pPr>
            <w:r>
              <w:rPr>
                <w:rFonts w:eastAsia="Calibri" w:cs="Times New Roman"/>
                <w:bCs/>
                <w:sz w:val="24"/>
                <w:szCs w:val="24"/>
              </w:rPr>
              <w:t>10</w:t>
            </w:r>
            <w:r w:rsidR="00DC2F1E" w:rsidRPr="00DC2F1E">
              <w:rPr>
                <w:rFonts w:eastAsia="Calibri" w:cs="Times New Roman"/>
                <w:bCs/>
                <w:sz w:val="24"/>
                <w:szCs w:val="24"/>
              </w:rPr>
              <w:t xml:space="preserve"> мин</w:t>
            </w:r>
          </w:p>
        </w:tc>
        <w:tc>
          <w:tcPr>
            <w:tcW w:w="2990" w:type="dxa"/>
            <w:tcBorders>
              <w:top w:val="single" w:sz="4" w:space="0" w:color="auto"/>
              <w:left w:val="single" w:sz="4" w:space="0" w:color="auto"/>
              <w:right w:val="single" w:sz="4" w:space="0" w:color="auto"/>
            </w:tcBorders>
          </w:tcPr>
          <w:p w14:paraId="5B974882" w14:textId="0D1262FD" w:rsidR="00DC2F1E" w:rsidRPr="00151213" w:rsidRDefault="00DC2F1E" w:rsidP="00151213">
            <w:pPr>
              <w:jc w:val="both"/>
              <w:rPr>
                <w:rFonts w:eastAsia="Calibri" w:cs="Times New Roman"/>
                <w:bCs/>
                <w:sz w:val="24"/>
                <w:szCs w:val="24"/>
              </w:rPr>
            </w:pPr>
            <w:r w:rsidRPr="00DC2F1E">
              <w:rPr>
                <w:rFonts w:eastAsia="Calibri" w:cs="Times New Roman"/>
                <w:bCs/>
                <w:sz w:val="24"/>
                <w:szCs w:val="24"/>
              </w:rPr>
              <w:t>Командная игра «Азы науки»</w:t>
            </w:r>
          </w:p>
        </w:tc>
        <w:tc>
          <w:tcPr>
            <w:tcW w:w="4955" w:type="dxa"/>
            <w:tcBorders>
              <w:top w:val="single" w:sz="4" w:space="0" w:color="auto"/>
              <w:left w:val="single" w:sz="4" w:space="0" w:color="auto"/>
              <w:right w:val="single" w:sz="4" w:space="0" w:color="auto"/>
            </w:tcBorders>
          </w:tcPr>
          <w:p w14:paraId="55C59C4F" w14:textId="6C100C4C" w:rsidR="00DC2F1E" w:rsidRPr="00151213" w:rsidRDefault="00DC2F1E" w:rsidP="00151213">
            <w:pPr>
              <w:rPr>
                <w:rFonts w:eastAsia="Calibri" w:cs="Times New Roman"/>
                <w:bCs/>
                <w:sz w:val="24"/>
                <w:szCs w:val="24"/>
              </w:rPr>
            </w:pPr>
            <w:r w:rsidRPr="00151213">
              <w:rPr>
                <w:rFonts w:eastAsia="Calibri" w:cs="Times New Roman"/>
                <w:bCs/>
                <w:sz w:val="24"/>
                <w:szCs w:val="24"/>
              </w:rPr>
              <w:t>Научные приборы и инструмент</w:t>
            </w:r>
            <w:r w:rsidRPr="00DC2F1E">
              <w:rPr>
                <w:rFonts w:eastAsia="Calibri" w:cs="Times New Roman"/>
                <w:bCs/>
                <w:sz w:val="24"/>
                <w:szCs w:val="24"/>
              </w:rPr>
              <w:t>ы</w:t>
            </w:r>
            <w:r w:rsidR="00EF725B">
              <w:rPr>
                <w:rFonts w:eastAsia="Calibri" w:cs="Times New Roman"/>
                <w:bCs/>
                <w:sz w:val="24"/>
                <w:szCs w:val="24"/>
              </w:rPr>
              <w:t>, работа микроскопа.</w:t>
            </w:r>
          </w:p>
        </w:tc>
      </w:tr>
      <w:tr w:rsidR="00151213" w:rsidRPr="00151213" w14:paraId="23A1FC69" w14:textId="77777777" w:rsidTr="00EF725B">
        <w:trPr>
          <w:jc w:val="center"/>
        </w:trPr>
        <w:tc>
          <w:tcPr>
            <w:tcW w:w="1077" w:type="dxa"/>
            <w:tcBorders>
              <w:top w:val="single" w:sz="4" w:space="0" w:color="auto"/>
              <w:left w:val="single" w:sz="4" w:space="0" w:color="auto"/>
              <w:bottom w:val="single" w:sz="4" w:space="0" w:color="auto"/>
              <w:right w:val="single" w:sz="4" w:space="0" w:color="auto"/>
            </w:tcBorders>
            <w:hideMark/>
          </w:tcPr>
          <w:p w14:paraId="5F24477C" w14:textId="6EDF24AC" w:rsidR="00151213" w:rsidRPr="00151213" w:rsidRDefault="004D2D9A" w:rsidP="00151213">
            <w:pPr>
              <w:jc w:val="center"/>
              <w:rPr>
                <w:rFonts w:eastAsia="Calibri" w:cs="Times New Roman"/>
                <w:bCs/>
                <w:sz w:val="24"/>
                <w:szCs w:val="24"/>
              </w:rPr>
            </w:pPr>
            <w:r>
              <w:rPr>
                <w:rFonts w:eastAsia="Calibri" w:cs="Times New Roman"/>
                <w:bCs/>
                <w:sz w:val="24"/>
                <w:szCs w:val="24"/>
              </w:rPr>
              <w:t>6</w:t>
            </w:r>
          </w:p>
        </w:tc>
        <w:tc>
          <w:tcPr>
            <w:tcW w:w="1173" w:type="dxa"/>
            <w:tcBorders>
              <w:top w:val="single" w:sz="4" w:space="0" w:color="auto"/>
              <w:left w:val="single" w:sz="4" w:space="0" w:color="auto"/>
              <w:bottom w:val="single" w:sz="4" w:space="0" w:color="auto"/>
              <w:right w:val="single" w:sz="4" w:space="0" w:color="auto"/>
            </w:tcBorders>
            <w:hideMark/>
          </w:tcPr>
          <w:p w14:paraId="0DD75444" w14:textId="77777777" w:rsidR="00151213" w:rsidRPr="00151213" w:rsidRDefault="00151213" w:rsidP="00151213">
            <w:pPr>
              <w:jc w:val="center"/>
              <w:rPr>
                <w:rFonts w:eastAsia="Calibri" w:cs="Times New Roman"/>
                <w:bCs/>
                <w:sz w:val="24"/>
                <w:szCs w:val="24"/>
              </w:rPr>
            </w:pPr>
            <w:r w:rsidRPr="00151213">
              <w:rPr>
                <w:rFonts w:eastAsia="Calibri" w:cs="Times New Roman"/>
                <w:bCs/>
                <w:sz w:val="24"/>
                <w:szCs w:val="24"/>
              </w:rPr>
              <w:t>1—2 мин.</w:t>
            </w:r>
          </w:p>
        </w:tc>
        <w:tc>
          <w:tcPr>
            <w:tcW w:w="2990" w:type="dxa"/>
            <w:tcBorders>
              <w:top w:val="single" w:sz="4" w:space="0" w:color="auto"/>
              <w:left w:val="single" w:sz="4" w:space="0" w:color="auto"/>
              <w:bottom w:val="single" w:sz="4" w:space="0" w:color="auto"/>
              <w:right w:val="single" w:sz="4" w:space="0" w:color="auto"/>
            </w:tcBorders>
            <w:hideMark/>
          </w:tcPr>
          <w:p w14:paraId="18C85D9E" w14:textId="77777777" w:rsidR="00151213" w:rsidRPr="00151213" w:rsidRDefault="00151213" w:rsidP="00151213">
            <w:pPr>
              <w:jc w:val="both"/>
              <w:rPr>
                <w:rFonts w:eastAsia="Calibri" w:cs="Times New Roman"/>
                <w:bCs/>
                <w:sz w:val="24"/>
                <w:szCs w:val="24"/>
              </w:rPr>
            </w:pPr>
            <w:r w:rsidRPr="00151213">
              <w:rPr>
                <w:rFonts w:eastAsia="Calibri" w:cs="Times New Roman"/>
                <w:bCs/>
                <w:sz w:val="24"/>
                <w:szCs w:val="24"/>
              </w:rPr>
              <w:t>Определение команды-победительницы, подведение итогов урока.</w:t>
            </w:r>
          </w:p>
        </w:tc>
        <w:tc>
          <w:tcPr>
            <w:tcW w:w="4955" w:type="dxa"/>
            <w:tcBorders>
              <w:top w:val="single" w:sz="4" w:space="0" w:color="auto"/>
              <w:left w:val="single" w:sz="4" w:space="0" w:color="auto"/>
              <w:bottom w:val="single" w:sz="4" w:space="0" w:color="auto"/>
              <w:right w:val="single" w:sz="4" w:space="0" w:color="auto"/>
            </w:tcBorders>
          </w:tcPr>
          <w:p w14:paraId="59BC309E" w14:textId="77777777" w:rsidR="00151213" w:rsidRPr="00151213" w:rsidRDefault="00151213" w:rsidP="00151213">
            <w:pPr>
              <w:rPr>
                <w:rFonts w:eastAsia="Calibri" w:cs="Times New Roman"/>
                <w:bCs/>
                <w:sz w:val="24"/>
                <w:szCs w:val="24"/>
              </w:rPr>
            </w:pPr>
          </w:p>
        </w:tc>
      </w:tr>
    </w:tbl>
    <w:p w14:paraId="185D07E9" w14:textId="77777777" w:rsidR="00151213" w:rsidRPr="00151213" w:rsidRDefault="00151213" w:rsidP="00151213">
      <w:pPr>
        <w:spacing w:after="0" w:line="276" w:lineRule="auto"/>
        <w:ind w:firstLine="709"/>
        <w:jc w:val="center"/>
        <w:rPr>
          <w:rFonts w:ascii="Times New Roman" w:eastAsia="Calibri" w:hAnsi="Times New Roman" w:cs="Times New Roman"/>
          <w:sz w:val="28"/>
        </w:rPr>
      </w:pPr>
    </w:p>
    <w:p w14:paraId="6EB139D1" w14:textId="77777777" w:rsidR="00BA0AA0" w:rsidRDefault="00BA0AA0" w:rsidP="00BA0AA0">
      <w:pPr>
        <w:spacing w:after="0" w:line="276" w:lineRule="auto"/>
        <w:jc w:val="center"/>
        <w:rPr>
          <w:rFonts w:ascii="Times New Roman" w:eastAsia="Calibri" w:hAnsi="Times New Roman" w:cs="Times New Roman"/>
          <w:bCs/>
          <w:i/>
          <w:iCs/>
          <w:sz w:val="24"/>
          <w:szCs w:val="24"/>
        </w:rPr>
      </w:pPr>
      <w:r w:rsidRPr="00BA0AA0">
        <w:rPr>
          <w:rFonts w:ascii="Times New Roman" w:eastAsia="Calibri" w:hAnsi="Times New Roman" w:cs="Times New Roman"/>
          <w:bCs/>
          <w:i/>
          <w:iCs/>
          <w:sz w:val="24"/>
          <w:szCs w:val="24"/>
        </w:rPr>
        <w:t xml:space="preserve">Проведение урока </w:t>
      </w:r>
    </w:p>
    <w:p w14:paraId="6D1F20EE" w14:textId="6B6EB00E" w:rsidR="00BA0AA0" w:rsidRPr="00BA0AA0" w:rsidRDefault="00BA0AA0" w:rsidP="00BA0AA0">
      <w:pPr>
        <w:pStyle w:val="a4"/>
        <w:numPr>
          <w:ilvl w:val="0"/>
          <w:numId w:val="4"/>
        </w:numPr>
        <w:spacing w:after="0" w:line="276" w:lineRule="auto"/>
        <w:rPr>
          <w:rFonts w:ascii="Times New Roman" w:eastAsia="Calibri" w:hAnsi="Times New Roman" w:cs="Times New Roman"/>
          <w:b/>
          <w:sz w:val="24"/>
          <w:szCs w:val="24"/>
        </w:rPr>
      </w:pPr>
      <w:r w:rsidRPr="00BA0AA0">
        <w:rPr>
          <w:rFonts w:ascii="Times New Roman" w:eastAsia="Calibri" w:hAnsi="Times New Roman" w:cs="Times New Roman"/>
          <w:b/>
          <w:sz w:val="24"/>
          <w:szCs w:val="24"/>
        </w:rPr>
        <w:t>Приветствие учащихся 9–11 классов. Просмотр видеоролика.</w:t>
      </w:r>
    </w:p>
    <w:p w14:paraId="7CFF5BB8" w14:textId="77777777" w:rsidR="00BA0AA0" w:rsidRPr="00BA0AA0" w:rsidRDefault="00BA0AA0" w:rsidP="00BA0AA0">
      <w:pPr>
        <w:spacing w:after="0" w:line="276" w:lineRule="auto"/>
        <w:rPr>
          <w:rFonts w:ascii="Times New Roman" w:eastAsia="Calibri" w:hAnsi="Times New Roman" w:cs="Times New Roman"/>
          <w:b/>
          <w:sz w:val="24"/>
          <w:szCs w:val="24"/>
        </w:rPr>
      </w:pPr>
    </w:p>
    <w:p w14:paraId="5E3F2C77" w14:textId="77777777" w:rsidR="00BA0AA0" w:rsidRPr="00BA0AA0" w:rsidRDefault="00BA0AA0" w:rsidP="00BA0AA0">
      <w:pPr>
        <w:spacing w:after="0" w:line="276" w:lineRule="auto"/>
        <w:rPr>
          <w:rFonts w:ascii="Times New Roman" w:eastAsia="Calibri" w:hAnsi="Times New Roman" w:cs="Times New Roman"/>
          <w:bCs/>
          <w:sz w:val="24"/>
          <w:szCs w:val="24"/>
        </w:rPr>
      </w:pPr>
      <w:r w:rsidRPr="00BA0AA0">
        <w:rPr>
          <w:rFonts w:ascii="Times New Roman" w:eastAsia="Calibri" w:hAnsi="Times New Roman" w:cs="Times New Roman"/>
          <w:bCs/>
          <w:sz w:val="24"/>
          <w:szCs w:val="24"/>
        </w:rPr>
        <w:t>Учитель: здравствуйте, ребята! Наш урок сегодня посвящён важному событию в жизни страны — Году науки и технологий. Почти на всех занятиях в школе так или иначе вы изучаете различные науки, и понятно, что для того, чтобы жить в современном мире, надо многое знать и многое уметь. Но почему такое внимание уделяется науке? Давайте посмотрим небольшой видеофильм и попытаемся найти ответ на этот вопрос.</w:t>
      </w:r>
    </w:p>
    <w:p w14:paraId="3899C18C" w14:textId="77777777" w:rsidR="00BA0AA0" w:rsidRPr="00BA0AA0" w:rsidRDefault="00BA0AA0" w:rsidP="00BA0AA0">
      <w:pPr>
        <w:spacing w:after="0" w:line="276" w:lineRule="auto"/>
        <w:rPr>
          <w:rFonts w:ascii="Times New Roman" w:eastAsia="Calibri" w:hAnsi="Times New Roman" w:cs="Times New Roman"/>
          <w:bCs/>
          <w:sz w:val="24"/>
          <w:szCs w:val="24"/>
        </w:rPr>
      </w:pPr>
      <w:r w:rsidRPr="00BA0AA0">
        <w:rPr>
          <w:rFonts w:ascii="Times New Roman" w:eastAsia="Calibri" w:hAnsi="Times New Roman" w:cs="Times New Roman"/>
          <w:bCs/>
          <w:sz w:val="24"/>
          <w:szCs w:val="24"/>
        </w:rPr>
        <w:t>Вводное видео</w:t>
      </w:r>
    </w:p>
    <w:p w14:paraId="7DA2FC69" w14:textId="77777777" w:rsidR="00BA0AA0" w:rsidRPr="00BA0AA0" w:rsidRDefault="00BA0AA0" w:rsidP="00BA0AA0">
      <w:pPr>
        <w:spacing w:after="0" w:line="276" w:lineRule="auto"/>
        <w:rPr>
          <w:rFonts w:ascii="Times New Roman" w:eastAsia="Calibri" w:hAnsi="Times New Roman" w:cs="Times New Roman"/>
          <w:bCs/>
          <w:sz w:val="24"/>
          <w:szCs w:val="24"/>
        </w:rPr>
      </w:pPr>
      <w:r w:rsidRPr="00BA0AA0">
        <w:rPr>
          <w:rFonts w:ascii="Times New Roman" w:eastAsia="Calibri" w:hAnsi="Times New Roman" w:cs="Times New Roman"/>
          <w:bCs/>
          <w:sz w:val="24"/>
          <w:szCs w:val="24"/>
        </w:rPr>
        <w:t xml:space="preserve">Текст за кадром: История существования человечества насчитывает много тысячелетий. На протяжении всего времени человек задаётся массой вопросов, для ответов на которые нужны новые знания. А каким образом получить эти знания? </w:t>
      </w:r>
    </w:p>
    <w:p w14:paraId="70BA3F34" w14:textId="77777777" w:rsidR="00BA0AA0" w:rsidRPr="00BA0AA0" w:rsidRDefault="00BA0AA0" w:rsidP="00BA0AA0">
      <w:pPr>
        <w:spacing w:after="0" w:line="276" w:lineRule="auto"/>
        <w:rPr>
          <w:rFonts w:ascii="Times New Roman" w:eastAsia="Calibri" w:hAnsi="Times New Roman" w:cs="Times New Roman"/>
          <w:bCs/>
          <w:sz w:val="24"/>
          <w:szCs w:val="24"/>
        </w:rPr>
      </w:pPr>
      <w:r w:rsidRPr="00BA0AA0">
        <w:rPr>
          <w:rFonts w:ascii="Times New Roman" w:eastAsia="Calibri" w:hAnsi="Times New Roman" w:cs="Times New Roman"/>
          <w:bCs/>
          <w:sz w:val="24"/>
          <w:szCs w:val="24"/>
        </w:rPr>
        <w:t>Новые знания мы получаем, когда исследуем окружающий нас мир, ставим различные опыты и эксперименты, пытаемся постичь и узнать что-то новое. Проанализировать и систематизировать полученные знания позволяет наука.</w:t>
      </w:r>
    </w:p>
    <w:p w14:paraId="34179FDC" w14:textId="77777777" w:rsidR="00BA0AA0" w:rsidRPr="00BA0AA0" w:rsidRDefault="00BA0AA0" w:rsidP="00BA0AA0">
      <w:pPr>
        <w:spacing w:after="0" w:line="276" w:lineRule="auto"/>
        <w:rPr>
          <w:rFonts w:ascii="Times New Roman" w:eastAsia="Calibri" w:hAnsi="Times New Roman" w:cs="Times New Roman"/>
          <w:bCs/>
          <w:sz w:val="24"/>
          <w:szCs w:val="24"/>
        </w:rPr>
      </w:pPr>
      <w:r w:rsidRPr="00BA0AA0">
        <w:rPr>
          <w:rFonts w:ascii="Times New Roman" w:eastAsia="Calibri" w:hAnsi="Times New Roman" w:cs="Times New Roman"/>
          <w:bCs/>
          <w:sz w:val="24"/>
          <w:szCs w:val="24"/>
        </w:rPr>
        <w:lastRenderedPageBreak/>
        <w:t>Наука не стоит на месте. Благодаря ей мы живём в современном высокотехнологичном мире — используем электрическую и ядерную энергию, пользуемся Интернетом, мобильной связью, различными электронными устройствами.</w:t>
      </w:r>
    </w:p>
    <w:p w14:paraId="095C790B" w14:textId="77777777" w:rsidR="00BA0AA0" w:rsidRPr="00BA0AA0" w:rsidRDefault="00BA0AA0" w:rsidP="00BA0AA0">
      <w:pPr>
        <w:spacing w:after="0" w:line="276" w:lineRule="auto"/>
        <w:rPr>
          <w:rFonts w:ascii="Times New Roman" w:eastAsia="Calibri" w:hAnsi="Times New Roman" w:cs="Times New Roman"/>
          <w:bCs/>
          <w:sz w:val="24"/>
          <w:szCs w:val="24"/>
        </w:rPr>
      </w:pPr>
      <w:r w:rsidRPr="00BA0AA0">
        <w:rPr>
          <w:rFonts w:ascii="Times New Roman" w:eastAsia="Calibri" w:hAnsi="Times New Roman" w:cs="Times New Roman"/>
          <w:bCs/>
          <w:sz w:val="24"/>
          <w:szCs w:val="24"/>
        </w:rPr>
        <w:t xml:space="preserve">Мы летаем в космос, опускаемся в глуби́ны океана. Мы способны разгадать тайны забытых языков и создать новые формальные языки (языки программирования). </w:t>
      </w:r>
    </w:p>
    <w:p w14:paraId="3B9C3E5D" w14:textId="77777777" w:rsidR="00BA0AA0" w:rsidRPr="00BA0AA0" w:rsidRDefault="00BA0AA0" w:rsidP="00BA0AA0">
      <w:pPr>
        <w:spacing w:after="0" w:line="276" w:lineRule="auto"/>
        <w:rPr>
          <w:rFonts w:ascii="Times New Roman" w:eastAsia="Calibri" w:hAnsi="Times New Roman" w:cs="Times New Roman"/>
          <w:bCs/>
          <w:sz w:val="24"/>
          <w:szCs w:val="24"/>
        </w:rPr>
      </w:pPr>
      <w:r w:rsidRPr="00BA0AA0">
        <w:rPr>
          <w:rFonts w:ascii="Times New Roman" w:eastAsia="Calibri" w:hAnsi="Times New Roman" w:cs="Times New Roman"/>
          <w:bCs/>
          <w:sz w:val="24"/>
          <w:szCs w:val="24"/>
        </w:rPr>
        <w:t>Все эти технологии, эти новые возможности человек получил благодаря тому, что занимался развитием науки, фундаментальными исследованиями.</w:t>
      </w:r>
    </w:p>
    <w:p w14:paraId="7411456E" w14:textId="77777777" w:rsidR="00BA0AA0" w:rsidRPr="00BA0AA0" w:rsidRDefault="00BA0AA0" w:rsidP="00BA0AA0">
      <w:pPr>
        <w:spacing w:after="0" w:line="276" w:lineRule="auto"/>
        <w:rPr>
          <w:rFonts w:ascii="Times New Roman" w:eastAsia="Calibri" w:hAnsi="Times New Roman" w:cs="Times New Roman"/>
          <w:bCs/>
          <w:sz w:val="24"/>
          <w:szCs w:val="24"/>
        </w:rPr>
      </w:pPr>
      <w:r w:rsidRPr="00BA0AA0">
        <w:rPr>
          <w:rFonts w:ascii="Times New Roman" w:eastAsia="Calibri" w:hAnsi="Times New Roman" w:cs="Times New Roman"/>
          <w:bCs/>
          <w:sz w:val="24"/>
          <w:szCs w:val="24"/>
        </w:rPr>
        <w:t>История человечества свидетельствует о постоянном возрастании потребностей человека, всё возрастающем потреблении природных ресурсов.</w:t>
      </w:r>
    </w:p>
    <w:p w14:paraId="55A19062" w14:textId="77777777" w:rsidR="00BA0AA0" w:rsidRPr="00BA0AA0" w:rsidRDefault="00BA0AA0" w:rsidP="00BA0AA0">
      <w:pPr>
        <w:spacing w:after="0" w:line="276" w:lineRule="auto"/>
        <w:rPr>
          <w:rFonts w:ascii="Times New Roman" w:eastAsia="Calibri" w:hAnsi="Times New Roman" w:cs="Times New Roman"/>
          <w:bCs/>
          <w:sz w:val="24"/>
          <w:szCs w:val="24"/>
        </w:rPr>
      </w:pPr>
      <w:r w:rsidRPr="00BA0AA0">
        <w:rPr>
          <w:rFonts w:ascii="Times New Roman" w:eastAsia="Calibri" w:hAnsi="Times New Roman" w:cs="Times New Roman"/>
          <w:bCs/>
          <w:sz w:val="24"/>
          <w:szCs w:val="24"/>
        </w:rPr>
        <w:t>Такие природные ресурсы, как вода, нефть, газ, лес, которые активно использует человечество, не бесконечны, они ограничены. Зачастую активная добыча полезных ископаемых, сжигание ископаемого топлива, производственные процессы негативно влияют на окружающую среду и здоровье человека.</w:t>
      </w:r>
    </w:p>
    <w:p w14:paraId="322CF085" w14:textId="77777777" w:rsidR="00BA0AA0" w:rsidRPr="00BA0AA0" w:rsidRDefault="00BA0AA0" w:rsidP="00BA0AA0">
      <w:pPr>
        <w:spacing w:after="0" w:line="276" w:lineRule="auto"/>
        <w:rPr>
          <w:rFonts w:ascii="Times New Roman" w:eastAsia="Calibri" w:hAnsi="Times New Roman" w:cs="Times New Roman"/>
          <w:bCs/>
          <w:sz w:val="24"/>
          <w:szCs w:val="24"/>
        </w:rPr>
      </w:pPr>
      <w:r w:rsidRPr="00BA0AA0">
        <w:rPr>
          <w:rFonts w:ascii="Times New Roman" w:eastAsia="Calibri" w:hAnsi="Times New Roman" w:cs="Times New Roman"/>
          <w:bCs/>
          <w:sz w:val="24"/>
          <w:szCs w:val="24"/>
        </w:rPr>
        <w:t>Поэтому для того, чтобы сохранить животный и растительный мир, здоровье как нашей планеты, так и людей, живущих на ней, важно развивать науку.</w:t>
      </w:r>
    </w:p>
    <w:p w14:paraId="0113EDE5" w14:textId="77777777" w:rsidR="00BA0AA0" w:rsidRPr="00BA0AA0" w:rsidRDefault="00BA0AA0" w:rsidP="00BA0AA0">
      <w:pPr>
        <w:spacing w:after="0" w:line="276" w:lineRule="auto"/>
        <w:rPr>
          <w:rFonts w:ascii="Times New Roman" w:eastAsia="Calibri" w:hAnsi="Times New Roman" w:cs="Times New Roman"/>
          <w:bCs/>
          <w:sz w:val="24"/>
          <w:szCs w:val="24"/>
        </w:rPr>
      </w:pPr>
      <w:r w:rsidRPr="00BA0AA0">
        <w:rPr>
          <w:rFonts w:ascii="Times New Roman" w:eastAsia="Calibri" w:hAnsi="Times New Roman" w:cs="Times New Roman"/>
          <w:bCs/>
          <w:sz w:val="24"/>
          <w:szCs w:val="24"/>
        </w:rPr>
        <w:t>2021 год в России объявлен Годом науки и технологий.</w:t>
      </w:r>
    </w:p>
    <w:p w14:paraId="749A19EB" w14:textId="77777777" w:rsidR="00BA0AA0" w:rsidRPr="00BA0AA0" w:rsidRDefault="00BA0AA0" w:rsidP="00BA0AA0">
      <w:pPr>
        <w:spacing w:after="0" w:line="276" w:lineRule="auto"/>
        <w:rPr>
          <w:rFonts w:ascii="Times New Roman" w:eastAsia="Calibri" w:hAnsi="Times New Roman" w:cs="Times New Roman"/>
          <w:bCs/>
          <w:sz w:val="24"/>
          <w:szCs w:val="24"/>
        </w:rPr>
      </w:pPr>
      <w:r w:rsidRPr="00BA0AA0">
        <w:rPr>
          <w:rFonts w:ascii="Times New Roman" w:eastAsia="Calibri" w:hAnsi="Times New Roman" w:cs="Times New Roman"/>
          <w:bCs/>
          <w:sz w:val="24"/>
          <w:szCs w:val="24"/>
        </w:rPr>
        <w:t>Одной из задач национального проекта является знакомство с передовыми исследованиями и достижениями российской науки в различных сферах: в области искусственного интеллекта, в медицине, космической отрасли, энергетике будущего, нанотехноло́гиях и фундаментальных научных исследованиях.</w:t>
      </w:r>
    </w:p>
    <w:p w14:paraId="56E14142" w14:textId="77777777" w:rsidR="00BA0AA0" w:rsidRPr="00BA0AA0" w:rsidRDefault="00BA0AA0" w:rsidP="00BA0AA0">
      <w:pPr>
        <w:spacing w:after="0" w:line="276" w:lineRule="auto"/>
        <w:rPr>
          <w:rFonts w:ascii="Times New Roman" w:eastAsia="Calibri" w:hAnsi="Times New Roman" w:cs="Times New Roman"/>
          <w:bCs/>
          <w:sz w:val="24"/>
          <w:szCs w:val="24"/>
        </w:rPr>
      </w:pPr>
      <w:r w:rsidRPr="00BA0AA0">
        <w:rPr>
          <w:rFonts w:ascii="Times New Roman" w:eastAsia="Calibri" w:hAnsi="Times New Roman" w:cs="Times New Roman"/>
          <w:bCs/>
          <w:sz w:val="24"/>
          <w:szCs w:val="24"/>
        </w:rPr>
        <w:t>Советская и российская наука имеет многовековые традиции. Начиная с 1999 года, ежегодно в нашей стране 8 февраля празднуется день науки. Именно в этот день в 1724 году по указу Петра Первого была основана Российская академия наук.</w:t>
      </w:r>
    </w:p>
    <w:p w14:paraId="1A917425" w14:textId="77777777" w:rsidR="00BA0AA0" w:rsidRPr="00BA0AA0" w:rsidRDefault="00BA0AA0" w:rsidP="00BA0AA0">
      <w:pPr>
        <w:spacing w:after="0" w:line="276" w:lineRule="auto"/>
        <w:rPr>
          <w:rFonts w:ascii="Times New Roman" w:eastAsia="Calibri" w:hAnsi="Times New Roman" w:cs="Times New Roman"/>
          <w:bCs/>
          <w:sz w:val="24"/>
          <w:szCs w:val="24"/>
        </w:rPr>
      </w:pPr>
      <w:r w:rsidRPr="00BA0AA0">
        <w:rPr>
          <w:rFonts w:ascii="Times New Roman" w:eastAsia="Calibri" w:hAnsi="Times New Roman" w:cs="Times New Roman"/>
          <w:bCs/>
          <w:sz w:val="24"/>
          <w:szCs w:val="24"/>
        </w:rPr>
        <w:t>Огромный вклад в мировую науку внесли такие учёные, как: Леонард Э́йлер, Михаил Васильевич Ломоно́сов, Дмитрий Иванович Менделе́ев, Константин Эдуардович Циолко́вский, Николай Иванович Лобаче́вский, Владимир Иванович Верна́дский и многие другие.</w:t>
      </w:r>
    </w:p>
    <w:p w14:paraId="592169E2" w14:textId="77777777" w:rsidR="00BA0AA0" w:rsidRPr="00BA0AA0" w:rsidRDefault="00BA0AA0" w:rsidP="00BA0AA0">
      <w:pPr>
        <w:spacing w:after="0" w:line="276" w:lineRule="auto"/>
        <w:rPr>
          <w:rFonts w:ascii="Times New Roman" w:eastAsia="Calibri" w:hAnsi="Times New Roman" w:cs="Times New Roman"/>
          <w:bCs/>
          <w:sz w:val="24"/>
          <w:szCs w:val="24"/>
        </w:rPr>
      </w:pPr>
      <w:r w:rsidRPr="00BA0AA0">
        <w:rPr>
          <w:rFonts w:ascii="Times New Roman" w:eastAsia="Calibri" w:hAnsi="Times New Roman" w:cs="Times New Roman"/>
          <w:bCs/>
          <w:sz w:val="24"/>
          <w:szCs w:val="24"/>
        </w:rPr>
        <w:t>Среди наших соотечественников есть лауреаты Но́белевской премии по физике, химии, биологии: Лев Дави́дович Ланда́у, Пётр Леонидович Капи́ца, Жо́рес Иванович Алфёров, Николай Генна́диевич Ба́сов, Александр Михайлович Про́хоров, Иван Петрович Па́влов, Илья Ильич Ме́чников, Николай Николаевич Семёнов и другие талантливые учёные, которые стали известны на весь мир.</w:t>
      </w:r>
    </w:p>
    <w:p w14:paraId="71E7F703" w14:textId="77777777" w:rsidR="00BA0AA0" w:rsidRPr="00BA0AA0" w:rsidRDefault="00BA0AA0" w:rsidP="00BA0AA0">
      <w:pPr>
        <w:spacing w:after="0" w:line="276" w:lineRule="auto"/>
        <w:rPr>
          <w:rFonts w:ascii="Times New Roman" w:eastAsia="Calibri" w:hAnsi="Times New Roman" w:cs="Times New Roman"/>
          <w:bCs/>
          <w:sz w:val="24"/>
          <w:szCs w:val="24"/>
        </w:rPr>
      </w:pPr>
      <w:r w:rsidRPr="00BA0AA0">
        <w:rPr>
          <w:rFonts w:ascii="Times New Roman" w:eastAsia="Calibri" w:hAnsi="Times New Roman" w:cs="Times New Roman"/>
          <w:bCs/>
          <w:sz w:val="24"/>
          <w:szCs w:val="24"/>
        </w:rPr>
        <w:t>Благодаря советским учёным был создан искусственный спутник Земли, запуск которого в 1957 году именуется началом космической эры человечества. Ровно шестьдесят лет назад в апреле 1961 года состоялся первый полёт человека в космос, который совершил Юрий Гага́рин. Через два года после этого события на космическом корабле «Восток-6» полетела в космос первая в мире женщина-космонавт Валентина Терешко́ва. Спустя ещё два года в 1965 году с космического корабля «Восход-2» космонавт Алексей Лео́нов осуществил первый в мире выход человека в открытый космос.</w:t>
      </w:r>
    </w:p>
    <w:p w14:paraId="6AFC2E37" w14:textId="77777777" w:rsidR="00BA0AA0" w:rsidRPr="00BA0AA0" w:rsidRDefault="00BA0AA0" w:rsidP="00BA0AA0">
      <w:pPr>
        <w:spacing w:after="0" w:line="276" w:lineRule="auto"/>
        <w:rPr>
          <w:rFonts w:ascii="Times New Roman" w:eastAsia="Calibri" w:hAnsi="Times New Roman" w:cs="Times New Roman"/>
          <w:bCs/>
          <w:sz w:val="24"/>
          <w:szCs w:val="24"/>
        </w:rPr>
      </w:pPr>
      <w:r w:rsidRPr="00BA0AA0">
        <w:rPr>
          <w:rFonts w:ascii="Times New Roman" w:eastAsia="Calibri" w:hAnsi="Times New Roman" w:cs="Times New Roman"/>
          <w:bCs/>
          <w:sz w:val="24"/>
          <w:szCs w:val="24"/>
        </w:rPr>
        <w:t>Россия — великая космическая держава. Многие годы на орбите Земли находится международная космическая станция, идёт подготовка космической экспедиции человека на Марс.</w:t>
      </w:r>
    </w:p>
    <w:p w14:paraId="6785E532" w14:textId="77777777" w:rsidR="00BA0AA0" w:rsidRPr="00BA0AA0" w:rsidRDefault="00BA0AA0" w:rsidP="00BA0AA0">
      <w:pPr>
        <w:spacing w:after="0" w:line="276" w:lineRule="auto"/>
        <w:rPr>
          <w:rFonts w:ascii="Times New Roman" w:eastAsia="Calibri" w:hAnsi="Times New Roman" w:cs="Times New Roman"/>
          <w:bCs/>
          <w:sz w:val="24"/>
          <w:szCs w:val="24"/>
        </w:rPr>
      </w:pPr>
      <w:r w:rsidRPr="00BA0AA0">
        <w:rPr>
          <w:rFonts w:ascii="Times New Roman" w:eastAsia="Calibri" w:hAnsi="Times New Roman" w:cs="Times New Roman"/>
          <w:bCs/>
          <w:sz w:val="24"/>
          <w:szCs w:val="24"/>
        </w:rPr>
        <w:t>А в 2020 году появилась точная, достаточно подробная карта Вселенной в рентге́новском диапазоне, которую удалось составить благодаря проекту Федеральной космической программы России с участием Германии. В течение года в космосе работали два рентге́новских телескопа, установленных на борту российской астрофизической обсервато́рии Спектр-Ренге́н-Гамма. Благодаря составленной карте можно будет путешествовать среди звёзд так же, как мы ездим по обычным дорогам, ориентируясь по спутниковой навигации.</w:t>
      </w:r>
    </w:p>
    <w:p w14:paraId="16B69AB0" w14:textId="77777777" w:rsidR="00BA0AA0" w:rsidRPr="00BA0AA0" w:rsidRDefault="00BA0AA0" w:rsidP="00BA0AA0">
      <w:pPr>
        <w:spacing w:after="0" w:line="276" w:lineRule="auto"/>
        <w:rPr>
          <w:rFonts w:ascii="Times New Roman" w:eastAsia="Calibri" w:hAnsi="Times New Roman" w:cs="Times New Roman"/>
          <w:bCs/>
          <w:sz w:val="24"/>
          <w:szCs w:val="24"/>
        </w:rPr>
      </w:pPr>
      <w:r w:rsidRPr="00BA0AA0">
        <w:rPr>
          <w:rFonts w:ascii="Times New Roman" w:eastAsia="Calibri" w:hAnsi="Times New Roman" w:cs="Times New Roman"/>
          <w:bCs/>
          <w:sz w:val="24"/>
          <w:szCs w:val="24"/>
        </w:rPr>
        <w:lastRenderedPageBreak/>
        <w:t>Благодаря трудам Николая Геннадиевича Ба́сова и Александра Михайловича Про́хорова в России были созданы первые лазеры. Лазерная техника начала стремительно развиваться, и сейчас она применяется в биологии, медицине, технике, промышленности — везде.</w:t>
      </w:r>
    </w:p>
    <w:p w14:paraId="76591E83" w14:textId="77777777" w:rsidR="00BA0AA0" w:rsidRPr="00BA0AA0" w:rsidRDefault="00BA0AA0" w:rsidP="00BA0AA0">
      <w:pPr>
        <w:spacing w:after="0" w:line="276" w:lineRule="auto"/>
        <w:rPr>
          <w:rFonts w:ascii="Times New Roman" w:eastAsia="Calibri" w:hAnsi="Times New Roman" w:cs="Times New Roman"/>
          <w:bCs/>
          <w:sz w:val="24"/>
          <w:szCs w:val="24"/>
        </w:rPr>
      </w:pPr>
      <w:r w:rsidRPr="00BA0AA0">
        <w:rPr>
          <w:rFonts w:ascii="Times New Roman" w:eastAsia="Calibri" w:hAnsi="Times New Roman" w:cs="Times New Roman"/>
          <w:bCs/>
          <w:sz w:val="24"/>
          <w:szCs w:val="24"/>
        </w:rPr>
        <w:t>Открытия Жо́реса Ивановича Алфёрова в области физики полупроводнико́в стали основой для создания современных электронных устройств, без которых уже немыслим современный мир: мобильных телефонов, проигрывателей компакт-дисков, оптоволоко́нной связи и многих других. Работы Алфёрова открыли людям дорогу в эру электроники и цифровых технологий.</w:t>
      </w:r>
    </w:p>
    <w:p w14:paraId="53F479DB" w14:textId="77777777" w:rsidR="00BA0AA0" w:rsidRPr="00BA0AA0" w:rsidRDefault="00BA0AA0" w:rsidP="00BA0AA0">
      <w:pPr>
        <w:spacing w:after="0" w:line="276" w:lineRule="auto"/>
        <w:rPr>
          <w:rFonts w:ascii="Times New Roman" w:eastAsia="Calibri" w:hAnsi="Times New Roman" w:cs="Times New Roman"/>
          <w:bCs/>
          <w:sz w:val="24"/>
          <w:szCs w:val="24"/>
        </w:rPr>
      </w:pPr>
      <w:r w:rsidRPr="00BA0AA0">
        <w:rPr>
          <w:rFonts w:ascii="Times New Roman" w:eastAsia="Calibri" w:hAnsi="Times New Roman" w:cs="Times New Roman"/>
          <w:bCs/>
          <w:sz w:val="24"/>
          <w:szCs w:val="24"/>
        </w:rPr>
        <w:t>Благодаря созданию лазеров и ускорителей заряженных частиц стало возможно проводить сверхточные операции по удалению больных клеток в организме человека, не повреждая окружающие здоровые ткани.</w:t>
      </w:r>
    </w:p>
    <w:p w14:paraId="64F3A08C" w14:textId="77777777" w:rsidR="00BA0AA0" w:rsidRPr="00BA0AA0" w:rsidRDefault="00BA0AA0" w:rsidP="00BA0AA0">
      <w:pPr>
        <w:spacing w:after="0" w:line="276" w:lineRule="auto"/>
        <w:rPr>
          <w:rFonts w:ascii="Times New Roman" w:eastAsia="Calibri" w:hAnsi="Times New Roman" w:cs="Times New Roman"/>
          <w:bCs/>
          <w:sz w:val="24"/>
          <w:szCs w:val="24"/>
        </w:rPr>
      </w:pPr>
      <w:r w:rsidRPr="00BA0AA0">
        <w:rPr>
          <w:rFonts w:ascii="Times New Roman" w:eastAsia="Calibri" w:hAnsi="Times New Roman" w:cs="Times New Roman"/>
          <w:bCs/>
          <w:sz w:val="24"/>
          <w:szCs w:val="24"/>
        </w:rPr>
        <w:t>Ещё одним важным открытием в области медицины является разработка и внедрение вакцин для борьбы с распространением коронавирусной инфекции.</w:t>
      </w:r>
    </w:p>
    <w:p w14:paraId="7162FA77" w14:textId="77777777" w:rsidR="00BA0AA0" w:rsidRPr="00BA0AA0" w:rsidRDefault="00BA0AA0" w:rsidP="00BA0AA0">
      <w:pPr>
        <w:spacing w:after="0" w:line="276" w:lineRule="auto"/>
        <w:rPr>
          <w:rFonts w:ascii="Times New Roman" w:eastAsia="Calibri" w:hAnsi="Times New Roman" w:cs="Times New Roman"/>
          <w:bCs/>
          <w:sz w:val="24"/>
          <w:szCs w:val="24"/>
        </w:rPr>
      </w:pPr>
      <w:r w:rsidRPr="00BA0AA0">
        <w:rPr>
          <w:rFonts w:ascii="Times New Roman" w:eastAsia="Calibri" w:hAnsi="Times New Roman" w:cs="Times New Roman"/>
          <w:bCs/>
          <w:sz w:val="24"/>
          <w:szCs w:val="24"/>
        </w:rPr>
        <w:t>За последние годы российскими учёными были открыты новые химические элементы, в Антарктиде обнаружено озеро Восток, предложен новый способ получения графе́на, обнаружен новый подвид древних людей, названный Дени́совским человеком.</w:t>
      </w:r>
    </w:p>
    <w:p w14:paraId="7D2F9EBD" w14:textId="77777777" w:rsidR="00BA0AA0" w:rsidRPr="00BA0AA0" w:rsidRDefault="00BA0AA0" w:rsidP="00BA0AA0">
      <w:pPr>
        <w:spacing w:after="0" w:line="276" w:lineRule="auto"/>
        <w:rPr>
          <w:rFonts w:ascii="Times New Roman" w:eastAsia="Calibri" w:hAnsi="Times New Roman" w:cs="Times New Roman"/>
          <w:bCs/>
          <w:sz w:val="24"/>
          <w:szCs w:val="24"/>
        </w:rPr>
      </w:pPr>
      <w:r w:rsidRPr="00BA0AA0">
        <w:rPr>
          <w:rFonts w:ascii="Times New Roman" w:eastAsia="Calibri" w:hAnsi="Times New Roman" w:cs="Times New Roman"/>
          <w:bCs/>
          <w:sz w:val="24"/>
          <w:szCs w:val="24"/>
        </w:rPr>
        <w:t>Учёные из России работают в международных экспериментальных проектах. Россия внесла весомый вклад в создание в Европе Большого Адро́нного Колла́йдера, на котором в 2013 году была открыта фундаментальная частица материи — бозо́н Хи́ггса.</w:t>
      </w:r>
    </w:p>
    <w:p w14:paraId="26E9AE13" w14:textId="77777777" w:rsidR="00BA0AA0" w:rsidRPr="00BA0AA0" w:rsidRDefault="00BA0AA0" w:rsidP="00BA0AA0">
      <w:pPr>
        <w:spacing w:after="0" w:line="276" w:lineRule="auto"/>
        <w:rPr>
          <w:rFonts w:ascii="Times New Roman" w:eastAsia="Calibri" w:hAnsi="Times New Roman" w:cs="Times New Roman"/>
          <w:bCs/>
          <w:sz w:val="24"/>
          <w:szCs w:val="24"/>
        </w:rPr>
      </w:pPr>
      <w:r w:rsidRPr="00BA0AA0">
        <w:rPr>
          <w:rFonts w:ascii="Times New Roman" w:eastAsia="Calibri" w:hAnsi="Times New Roman" w:cs="Times New Roman"/>
          <w:bCs/>
          <w:sz w:val="24"/>
          <w:szCs w:val="24"/>
        </w:rPr>
        <w:t>В настоящее время в Подмосковной Дубне́ реализуется крупный международный проект — сверхпроводя́щий колла́йдер НИ́КА, на котором можно будет исследовать те состояния вещества, которые существовали в первые мгновения рождения нашей Вселенной, а сейчас существуют в нейтро́нных зве́здах.</w:t>
      </w:r>
    </w:p>
    <w:p w14:paraId="6DC7DAA7" w14:textId="77777777" w:rsidR="00BA0AA0" w:rsidRPr="00BA0AA0" w:rsidRDefault="00BA0AA0" w:rsidP="00BA0AA0">
      <w:pPr>
        <w:spacing w:after="0" w:line="276" w:lineRule="auto"/>
        <w:rPr>
          <w:rFonts w:ascii="Times New Roman" w:eastAsia="Calibri" w:hAnsi="Times New Roman" w:cs="Times New Roman"/>
          <w:bCs/>
          <w:sz w:val="24"/>
          <w:szCs w:val="24"/>
        </w:rPr>
      </w:pPr>
      <w:r w:rsidRPr="00BA0AA0">
        <w:rPr>
          <w:rFonts w:ascii="Times New Roman" w:eastAsia="Calibri" w:hAnsi="Times New Roman" w:cs="Times New Roman"/>
          <w:bCs/>
          <w:sz w:val="24"/>
          <w:szCs w:val="24"/>
        </w:rPr>
        <w:t>В 2010 году началось строительство уникальной установки — термоядерного реактора ИТЭ́Р, как прообраза термоядерной электрической станции будущего. Россия играет лидирующую роль в этом крупнейшем международном проекте. В основе проекта лежат идеи и методы, разработанные российскими учёными в Курча́товском институте.</w:t>
      </w:r>
    </w:p>
    <w:p w14:paraId="271C2B03" w14:textId="77777777" w:rsidR="00BA0AA0" w:rsidRPr="00BA0AA0" w:rsidRDefault="00BA0AA0" w:rsidP="00BA0AA0">
      <w:pPr>
        <w:spacing w:after="0" w:line="276" w:lineRule="auto"/>
        <w:rPr>
          <w:rFonts w:ascii="Times New Roman" w:eastAsia="Calibri" w:hAnsi="Times New Roman" w:cs="Times New Roman"/>
          <w:bCs/>
          <w:sz w:val="24"/>
          <w:szCs w:val="24"/>
        </w:rPr>
      </w:pPr>
      <w:r w:rsidRPr="00BA0AA0">
        <w:rPr>
          <w:rFonts w:ascii="Times New Roman" w:eastAsia="Calibri" w:hAnsi="Times New Roman" w:cs="Times New Roman"/>
          <w:bCs/>
          <w:sz w:val="24"/>
          <w:szCs w:val="24"/>
        </w:rPr>
        <w:t>Кто же занимается наукой, что за люди делают большие и маленькие открытия?</w:t>
      </w:r>
    </w:p>
    <w:p w14:paraId="7EAACCC1" w14:textId="77777777" w:rsidR="00BA0AA0" w:rsidRPr="00BA0AA0" w:rsidRDefault="00BA0AA0" w:rsidP="00BA0AA0">
      <w:pPr>
        <w:spacing w:after="0" w:line="276" w:lineRule="auto"/>
        <w:rPr>
          <w:rFonts w:ascii="Times New Roman" w:eastAsia="Calibri" w:hAnsi="Times New Roman" w:cs="Times New Roman"/>
          <w:bCs/>
          <w:sz w:val="24"/>
          <w:szCs w:val="24"/>
        </w:rPr>
      </w:pPr>
      <w:r w:rsidRPr="00BA0AA0">
        <w:rPr>
          <w:rFonts w:ascii="Times New Roman" w:eastAsia="Calibri" w:hAnsi="Times New Roman" w:cs="Times New Roman"/>
          <w:bCs/>
          <w:sz w:val="24"/>
          <w:szCs w:val="24"/>
        </w:rPr>
        <w:t>Современный учёный, как и во все времена, — это человек, который пытается понять, как образовался и устроен мир, из чего мы состоим, и что нас окружает, что там — за линией горизонта, и где границы Вселенной. Ответы на все эти вопросы даёт наука.</w:t>
      </w:r>
    </w:p>
    <w:p w14:paraId="323E3CE8" w14:textId="77777777" w:rsidR="00BA0AA0" w:rsidRDefault="00BA0AA0" w:rsidP="00BA0AA0">
      <w:pPr>
        <w:spacing w:after="0" w:line="276" w:lineRule="auto"/>
        <w:rPr>
          <w:rFonts w:ascii="Times New Roman" w:eastAsia="Calibri" w:hAnsi="Times New Roman" w:cs="Times New Roman"/>
          <w:bCs/>
          <w:sz w:val="24"/>
          <w:szCs w:val="24"/>
        </w:rPr>
      </w:pPr>
      <w:r w:rsidRPr="00BA0AA0">
        <w:rPr>
          <w:rFonts w:ascii="Times New Roman" w:eastAsia="Calibri" w:hAnsi="Times New Roman" w:cs="Times New Roman"/>
          <w:bCs/>
          <w:sz w:val="24"/>
          <w:szCs w:val="24"/>
        </w:rPr>
        <w:t>Фундаментальная наука играет важнейшую роль для формирования образованного высокоразвитого общества. Поэтому в Год науки и технологий особое внимание уделяется самой науке и людям науки. Это поможет нам сделать ещё один шаг в познание природы, общества и человека.</w:t>
      </w:r>
    </w:p>
    <w:p w14:paraId="1FFEE8CB" w14:textId="5B6FEE35" w:rsidR="00BA0AA0" w:rsidRDefault="00BA0AA0" w:rsidP="00BA0AA0">
      <w:pPr>
        <w:spacing w:after="0" w:line="276" w:lineRule="auto"/>
        <w:ind w:left="360"/>
        <w:rPr>
          <w:rFonts w:ascii="Times New Roman" w:eastAsia="Calibri" w:hAnsi="Times New Roman" w:cs="Times New Roman"/>
          <w:b/>
          <w:sz w:val="24"/>
          <w:szCs w:val="24"/>
        </w:rPr>
      </w:pPr>
      <w:r w:rsidRPr="00BA0AA0">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w:t>
      </w:r>
      <w:r w:rsidRPr="00BA0AA0">
        <w:rPr>
          <w:rFonts w:ascii="Times New Roman" w:eastAsia="Calibri" w:hAnsi="Times New Roman" w:cs="Times New Roman"/>
          <w:b/>
          <w:sz w:val="24"/>
          <w:szCs w:val="24"/>
        </w:rPr>
        <w:t>Диалог с учениками по материалам просмотренного видеоролика и их знаниях в области науки.</w:t>
      </w:r>
    </w:p>
    <w:p w14:paraId="7012413D" w14:textId="77777777" w:rsidR="00B5269F" w:rsidRDefault="00B5269F" w:rsidP="00BA0AA0">
      <w:pPr>
        <w:spacing w:after="0" w:line="276" w:lineRule="auto"/>
        <w:ind w:left="360"/>
        <w:rPr>
          <w:rFonts w:ascii="Times New Roman" w:eastAsia="Calibri" w:hAnsi="Times New Roman" w:cs="Times New Roman"/>
          <w:b/>
          <w:sz w:val="24"/>
          <w:szCs w:val="24"/>
        </w:rPr>
      </w:pPr>
    </w:p>
    <w:p w14:paraId="4B404C2D" w14:textId="556B67D1" w:rsidR="00BA0AA0" w:rsidRPr="004D2D9A" w:rsidRDefault="00B5269F" w:rsidP="004D2D9A">
      <w:pPr>
        <w:pStyle w:val="a4"/>
        <w:numPr>
          <w:ilvl w:val="0"/>
          <w:numId w:val="2"/>
        </w:numPr>
        <w:spacing w:after="0" w:line="276" w:lineRule="auto"/>
        <w:rPr>
          <w:rFonts w:ascii="Times New Roman" w:eastAsia="Calibri" w:hAnsi="Times New Roman" w:cs="Times New Roman"/>
          <w:b/>
          <w:sz w:val="24"/>
          <w:szCs w:val="24"/>
        </w:rPr>
      </w:pPr>
      <w:r w:rsidRPr="004D2D9A">
        <w:rPr>
          <w:rFonts w:ascii="Times New Roman" w:eastAsia="Calibri" w:hAnsi="Times New Roman" w:cs="Times New Roman"/>
          <w:b/>
          <w:sz w:val="24"/>
          <w:szCs w:val="24"/>
        </w:rPr>
        <w:t>Лента времени «Открытия Российских ученых и исследователей» (Презентация)</w:t>
      </w:r>
    </w:p>
    <w:p w14:paraId="5D74659F" w14:textId="71C02ED4" w:rsidR="004D2D9A" w:rsidRDefault="004D2D9A" w:rsidP="004D2D9A">
      <w:pPr>
        <w:pStyle w:val="a4"/>
        <w:numPr>
          <w:ilvl w:val="0"/>
          <w:numId w:val="2"/>
        </w:num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Молодые ученые видеоинтервью.</w:t>
      </w:r>
    </w:p>
    <w:p w14:paraId="35308D27" w14:textId="6C9F8DF0" w:rsidR="004D2D9A" w:rsidRDefault="004D2D9A" w:rsidP="004D2D9A">
      <w:pPr>
        <w:pStyle w:val="a4"/>
        <w:numPr>
          <w:ilvl w:val="0"/>
          <w:numId w:val="2"/>
        </w:num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Игра «Азы науки»</w:t>
      </w:r>
    </w:p>
    <w:p w14:paraId="40152CF2" w14:textId="12E49FA5" w:rsidR="004D2D9A" w:rsidRPr="004D2D9A" w:rsidRDefault="004D2D9A" w:rsidP="004D2D9A">
      <w:pPr>
        <w:pStyle w:val="a4"/>
        <w:numPr>
          <w:ilvl w:val="0"/>
          <w:numId w:val="2"/>
        </w:num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Подведение итогов.</w:t>
      </w:r>
    </w:p>
    <w:p w14:paraId="44053F39" w14:textId="4E68A7EC" w:rsidR="00151213" w:rsidRPr="00BA0AA0" w:rsidRDefault="00151213" w:rsidP="00BA0AA0">
      <w:pPr>
        <w:pStyle w:val="a4"/>
        <w:numPr>
          <w:ilvl w:val="0"/>
          <w:numId w:val="2"/>
        </w:numPr>
        <w:spacing w:after="0" w:line="276" w:lineRule="auto"/>
        <w:rPr>
          <w:rFonts w:ascii="Times New Roman" w:eastAsia="Calibri" w:hAnsi="Times New Roman" w:cs="Times New Roman"/>
          <w:b/>
          <w:sz w:val="24"/>
          <w:szCs w:val="24"/>
        </w:rPr>
      </w:pPr>
      <w:r w:rsidRPr="00BA0AA0">
        <w:rPr>
          <w:rFonts w:ascii="Times New Roman" w:eastAsia="Calibri" w:hAnsi="Times New Roman" w:cs="Times New Roman"/>
          <w:b/>
          <w:sz w:val="24"/>
          <w:szCs w:val="24"/>
        </w:rPr>
        <w:br w:type="page"/>
      </w:r>
    </w:p>
    <w:p w14:paraId="7EC65240" w14:textId="77777777" w:rsidR="00151213" w:rsidRPr="00151213" w:rsidRDefault="00151213" w:rsidP="00151213">
      <w:pPr>
        <w:spacing w:after="0" w:line="240" w:lineRule="auto"/>
        <w:ind w:left="-284"/>
        <w:rPr>
          <w:rFonts w:ascii="Times New Roman" w:hAnsi="Times New Roman" w:cs="Times New Roman"/>
          <w:sz w:val="28"/>
          <w:szCs w:val="28"/>
        </w:rPr>
      </w:pPr>
    </w:p>
    <w:sectPr w:rsidR="00151213" w:rsidRPr="00151213" w:rsidSect="00151213">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40DBD"/>
    <w:multiLevelType w:val="hybridMultilevel"/>
    <w:tmpl w:val="A60EFD26"/>
    <w:lvl w:ilvl="0" w:tplc="6A629A3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4428B4"/>
    <w:multiLevelType w:val="hybridMultilevel"/>
    <w:tmpl w:val="C07CF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C7386C"/>
    <w:multiLevelType w:val="hybridMultilevel"/>
    <w:tmpl w:val="EEE0B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9A6E15"/>
    <w:multiLevelType w:val="hybridMultilevel"/>
    <w:tmpl w:val="F452A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C6562E"/>
    <w:multiLevelType w:val="hybridMultilevel"/>
    <w:tmpl w:val="2C54D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13"/>
    <w:rsid w:val="00151213"/>
    <w:rsid w:val="004D2D9A"/>
    <w:rsid w:val="0061389B"/>
    <w:rsid w:val="00B5269F"/>
    <w:rsid w:val="00BA0AA0"/>
    <w:rsid w:val="00DC2F1E"/>
    <w:rsid w:val="00EF7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0E0A"/>
  <w15:chartTrackingRefBased/>
  <w15:docId w15:val="{2512494D-1D64-4BA3-8246-E363B3A3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15121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5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0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1427</Words>
  <Characters>8139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2021-08-30T09:12:00Z</dcterms:created>
  <dcterms:modified xsi:type="dcterms:W3CDTF">2021-09-01T10:38:00Z</dcterms:modified>
</cp:coreProperties>
</file>