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0pt;margin-top:.000015pt;width:595.275591pt;height:841.889764pt;mso-position-horizontal-relative:page;mso-position-vertical-relative:page;z-index:-55" type="#_x0000_t75">
            <v:imagedata r:id="rId7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4" w:lineRule="exact"/>
        <w:ind w:left="3059" w:right="3039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8"/>
          <w:b/>
          <w:bCs/>
        </w:rPr>
        <w:t>слушателя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38" w:after="0" w:line="240" w:lineRule="auto"/>
        <w:ind w:left="3455" w:right="3435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30"/>
          <w:szCs w:val="3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11"/>
          <w:b/>
          <w:bCs/>
        </w:rPr>
        <w:t>1098408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</w:r>
    </w:p>
    <w:p>
      <w:pPr>
        <w:spacing w:before="28" w:after="0" w:line="240" w:lineRule="auto"/>
        <w:ind w:left="2294" w:right="227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2"/>
        </w:rPr>
        <w:t>удостоверяется,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1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3"/>
        </w:rPr>
        <w:t>что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45" w:right="725"/>
        <w:jc w:val="center"/>
        <w:rPr>
          <w:rFonts w:ascii="Times New Roman" w:hAnsi="Times New Roman" w:cs="Times New Roman" w:eastAsia="Times New Roman"/>
          <w:sz w:val="64"/>
          <w:szCs w:val="64"/>
        </w:rPr>
      </w:pPr>
      <w:rPr/>
      <w:r>
        <w:rPr>
          <w:rFonts w:ascii="Times New Roman" w:hAnsi="Times New Roman" w:cs="Times New Roman" w:eastAsia="Times New Roman"/>
          <w:sz w:val="64"/>
          <w:szCs w:val="64"/>
          <w:spacing w:val="0"/>
          <w:w w:val="105"/>
          <w:b/>
          <w:bCs/>
        </w:rPr>
        <w:t>Пивоварова</w:t>
      </w:r>
      <w:r>
        <w:rPr>
          <w:rFonts w:ascii="Times New Roman" w:hAnsi="Times New Roman" w:cs="Times New Roman" w:eastAsia="Times New Roman"/>
          <w:sz w:val="64"/>
          <w:szCs w:val="64"/>
          <w:spacing w:val="81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spacing w:val="0"/>
          <w:w w:val="105"/>
          <w:b/>
          <w:bCs/>
        </w:rPr>
        <w:t>Светлана</w:t>
      </w:r>
      <w:r>
        <w:rPr>
          <w:rFonts w:ascii="Times New Roman" w:hAnsi="Times New Roman" w:cs="Times New Roman" w:eastAsia="Times New Roman"/>
          <w:sz w:val="64"/>
          <w:szCs w:val="64"/>
          <w:spacing w:val="0"/>
          <w:w w:val="100"/>
        </w:rPr>
      </w:r>
    </w:p>
    <w:p>
      <w:pPr>
        <w:spacing w:before="64" w:after="0" w:line="240" w:lineRule="auto"/>
        <w:ind w:left="2306" w:right="2286"/>
        <w:jc w:val="center"/>
        <w:rPr>
          <w:rFonts w:ascii="Times New Roman" w:hAnsi="Times New Roman" w:cs="Times New Roman" w:eastAsia="Times New Roman"/>
          <w:sz w:val="64"/>
          <w:szCs w:val="64"/>
        </w:rPr>
      </w:pPr>
      <w:rPr/>
      <w:r>
        <w:rPr>
          <w:rFonts w:ascii="Times New Roman" w:hAnsi="Times New Roman" w:cs="Times New Roman" w:eastAsia="Times New Roman"/>
          <w:sz w:val="64"/>
          <w:szCs w:val="64"/>
          <w:spacing w:val="0"/>
          <w:w w:val="106"/>
          <w:b/>
          <w:bCs/>
        </w:rPr>
        <w:t>Николаевна</w:t>
      </w:r>
      <w:r>
        <w:rPr>
          <w:rFonts w:ascii="Times New Roman" w:hAnsi="Times New Roman" w:cs="Times New Roman" w:eastAsia="Times New Roman"/>
          <w:sz w:val="64"/>
          <w:szCs w:val="64"/>
          <w:spacing w:val="0"/>
          <w:w w:val="100"/>
        </w:rPr>
      </w:r>
    </w:p>
    <w:p>
      <w:pPr>
        <w:spacing w:before="98" w:after="0" w:line="281" w:lineRule="auto"/>
        <w:ind w:left="769" w:right="74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МБОУ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«СОШ</w:t>
      </w:r>
      <w:r>
        <w:rPr>
          <w:rFonts w:ascii="Times New Roman" w:hAnsi="Times New Roman" w:cs="Times New Roman" w:eastAsia="Times New Roman"/>
          <w:sz w:val="26"/>
          <w:szCs w:val="2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пос.</w:t>
      </w:r>
      <w:r>
        <w:rPr>
          <w:rFonts w:ascii="Times New Roman" w:hAnsi="Times New Roman" w:cs="Times New Roman" w:eastAsia="Times New Roman"/>
          <w:sz w:val="26"/>
          <w:szCs w:val="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Подъяпольское»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Шкотовского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3"/>
        </w:rPr>
        <w:t>МР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</w:rPr>
        <w:t>Должность:</w:t>
      </w:r>
      <w:r>
        <w:rPr>
          <w:rFonts w:ascii="Times New Roman" w:hAnsi="Times New Roman" w:cs="Times New Roman" w:eastAsia="Times New Roman"/>
          <w:sz w:val="26"/>
          <w:szCs w:val="26"/>
          <w:spacing w:val="-26"/>
          <w:w w:val="11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</w:rPr>
        <w:t>педагог-организатор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83" w:right="86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Принял(а)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  <w:b/>
          <w:bCs/>
        </w:rPr>
        <w:t>участие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во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4"/>
          <w:b/>
          <w:bCs/>
        </w:rPr>
        <w:t>Всероссийской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4"/>
          <w:b/>
          <w:bCs/>
        </w:rPr>
        <w:t>конференции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6" w:after="0" w:line="240" w:lineRule="auto"/>
        <w:ind w:left="327" w:right="307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8"/>
        </w:rPr>
        <w:t>«Инновационная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8"/>
        </w:rPr>
        <w:t>деятельность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образовательной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организации: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6" w:after="0" w:line="240" w:lineRule="auto"/>
        <w:ind w:left="1865" w:right="1845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13"/>
        </w:rPr>
        <w:t>вчера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сегодня»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качестве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слушателя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9" w:right="86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Материалы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конференции: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https://pedjournal.ru/konf.html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6" w:after="0" w:line="240" w:lineRule="auto"/>
        <w:ind w:left="1978" w:right="1958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17"/>
        </w:rPr>
        <w:t>Дата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участия: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3"/>
        </w:rPr>
        <w:t>сентября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3"/>
        </w:rPr>
        <w:t>года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sectPr>
      <w:type w:val="continuous"/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Batang">
    <w:charset w:val="204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 TCPDF</cp:keywords>
  <dcterms:created xsi:type="dcterms:W3CDTF">2021-09-23T15:42:48Z</dcterms:created>
  <dcterms:modified xsi:type="dcterms:W3CDTF">2021-09-23T15:42:48Z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2021-09-23T00:00:00Z</vt:filetime>
  </property>
</Properties>
</file>