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93" w:rsidRDefault="006D0F93" w:rsidP="006D0F93">
      <w:pPr>
        <w:spacing w:after="0" w:line="282" w:lineRule="auto"/>
        <w:ind w:left="283" w:right="2714" w:firstLine="0"/>
        <w:jc w:val="left"/>
        <w:rPr>
          <w:b/>
          <w:sz w:val="28"/>
        </w:rPr>
      </w:pPr>
      <w:r>
        <w:rPr>
          <w:b/>
          <w:sz w:val="28"/>
        </w:rPr>
        <w:t xml:space="preserve">Аннотация к рабочей программе       учебного предмета «Технология» </w:t>
      </w:r>
    </w:p>
    <w:p w:rsidR="006D0F93" w:rsidRDefault="006D0F93" w:rsidP="006D0F93">
      <w:pPr>
        <w:spacing w:after="0" w:line="282" w:lineRule="auto"/>
        <w:ind w:right="2714"/>
        <w:jc w:val="left"/>
        <w:rPr>
          <w:sz w:val="28"/>
        </w:rPr>
      </w:pPr>
      <w:r>
        <w:rPr>
          <w:b/>
          <w:sz w:val="28"/>
        </w:rPr>
        <w:t xml:space="preserve">                             </w:t>
      </w:r>
      <w:r>
        <w:rPr>
          <w:sz w:val="28"/>
        </w:rPr>
        <w:t xml:space="preserve">начальное общее образование </w:t>
      </w:r>
    </w:p>
    <w:p w:rsidR="005952FD" w:rsidRDefault="006D0F93" w:rsidP="006D0F93">
      <w:pPr>
        <w:spacing w:after="0" w:line="282" w:lineRule="auto"/>
        <w:ind w:right="2714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Документы </w:t>
      </w:r>
    </w:p>
    <w:p w:rsidR="005952FD" w:rsidRDefault="006D0F93">
      <w:pPr>
        <w:ind w:left="-15" w:firstLine="708"/>
      </w:pPr>
      <w:r>
        <w:t xml:space="preserve">Рабочая программа по технологии для 1-4 классов (далее программа) составлена на основе следующих нормативных документов: </w:t>
      </w:r>
    </w:p>
    <w:p w:rsidR="005952FD" w:rsidRDefault="006D0F93">
      <w:pPr>
        <w:numPr>
          <w:ilvl w:val="0"/>
          <w:numId w:val="1"/>
        </w:numPr>
      </w:pPr>
      <w:r>
        <w:t xml:space="preserve">Федеральный закон от 29 декабря 2012 г N173-ФЗ «Об образовании в Российской Федерации» (с изменениями и дополнениями). </w:t>
      </w:r>
    </w:p>
    <w:p w:rsidR="005952FD" w:rsidRDefault="006D0F93">
      <w:pPr>
        <w:numPr>
          <w:ilvl w:val="0"/>
          <w:numId w:val="1"/>
        </w:numPr>
        <w:spacing w:after="23" w:line="258" w:lineRule="auto"/>
      </w:pPr>
      <w:proofErr w:type="gramStart"/>
      <w:r>
        <w:t>Приказ  Министерства</w:t>
      </w:r>
      <w:proofErr w:type="gramEnd"/>
      <w:r>
        <w:t xml:space="preserve">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5952FD" w:rsidRDefault="006D0F93">
      <w:pPr>
        <w:numPr>
          <w:ilvl w:val="0"/>
          <w:numId w:val="1"/>
        </w:numPr>
      </w:pPr>
      <w:r>
        <w:t xml:space="preserve">Основная образовательная программа начального общего образования МБОУ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5952FD" w:rsidRDefault="006D0F93">
      <w:pPr>
        <w:spacing w:after="24" w:line="259" w:lineRule="auto"/>
        <w:ind w:left="0" w:firstLine="0"/>
        <w:jc w:val="left"/>
      </w:pPr>
      <w:r>
        <w:t xml:space="preserve"> </w:t>
      </w:r>
    </w:p>
    <w:p w:rsidR="005952FD" w:rsidRDefault="006D0F93">
      <w:pPr>
        <w:pStyle w:val="1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Учебники </w:t>
      </w:r>
    </w:p>
    <w:p w:rsidR="00C2545E" w:rsidRPr="00C2545E" w:rsidRDefault="00C2545E" w:rsidP="00C2545E">
      <w:pPr>
        <w:rPr>
          <w:sz w:val="22"/>
        </w:rPr>
      </w:pPr>
      <w:proofErr w:type="spellStart"/>
      <w:r w:rsidRPr="00C2545E">
        <w:rPr>
          <w:rStyle w:val="FontStyle21"/>
          <w:sz w:val="22"/>
          <w:szCs w:val="22"/>
        </w:rPr>
        <w:t>Роговцева</w:t>
      </w:r>
      <w:proofErr w:type="spellEnd"/>
      <w:r w:rsidRPr="00C2545E">
        <w:rPr>
          <w:rStyle w:val="FontStyle21"/>
          <w:sz w:val="22"/>
          <w:szCs w:val="22"/>
        </w:rPr>
        <w:t xml:space="preserve"> </w:t>
      </w:r>
      <w:proofErr w:type="gramStart"/>
      <w:r w:rsidRPr="00C2545E">
        <w:rPr>
          <w:rStyle w:val="FontStyle21"/>
          <w:sz w:val="22"/>
          <w:szCs w:val="22"/>
        </w:rPr>
        <w:t>Н.И. ,</w:t>
      </w:r>
      <w:proofErr w:type="gramEnd"/>
      <w:r w:rsidRPr="00C2545E">
        <w:rPr>
          <w:rStyle w:val="FontStyle21"/>
          <w:sz w:val="22"/>
          <w:szCs w:val="22"/>
        </w:rPr>
        <w:t xml:space="preserve"> </w:t>
      </w:r>
      <w:proofErr w:type="spellStart"/>
      <w:r w:rsidRPr="00C2545E">
        <w:rPr>
          <w:rStyle w:val="FontStyle21"/>
          <w:sz w:val="22"/>
          <w:szCs w:val="22"/>
        </w:rPr>
        <w:t>АнащенковаС.В.Технология</w:t>
      </w:r>
      <w:proofErr w:type="spellEnd"/>
      <w:r w:rsidRPr="00C2545E">
        <w:rPr>
          <w:sz w:val="22"/>
        </w:rPr>
        <w:t>: Учебник: 1 класс. Часть 1,2.</w:t>
      </w:r>
    </w:p>
    <w:p w:rsidR="00C2545E" w:rsidRPr="00C2545E" w:rsidRDefault="00C2545E" w:rsidP="00C2545E">
      <w:pPr>
        <w:rPr>
          <w:sz w:val="22"/>
        </w:rPr>
      </w:pPr>
      <w:proofErr w:type="spellStart"/>
      <w:r w:rsidRPr="00C2545E">
        <w:rPr>
          <w:rStyle w:val="FontStyle21"/>
          <w:sz w:val="22"/>
          <w:szCs w:val="22"/>
        </w:rPr>
        <w:t>Роговцева</w:t>
      </w:r>
      <w:proofErr w:type="spellEnd"/>
      <w:r w:rsidRPr="00C2545E">
        <w:rPr>
          <w:rStyle w:val="FontStyle21"/>
          <w:sz w:val="22"/>
          <w:szCs w:val="22"/>
        </w:rPr>
        <w:t xml:space="preserve"> </w:t>
      </w:r>
      <w:proofErr w:type="gramStart"/>
      <w:r w:rsidRPr="00C2545E">
        <w:rPr>
          <w:rStyle w:val="FontStyle21"/>
          <w:sz w:val="22"/>
          <w:szCs w:val="22"/>
        </w:rPr>
        <w:t>Н.И. ,</w:t>
      </w:r>
      <w:proofErr w:type="gramEnd"/>
      <w:r w:rsidRPr="00C2545E">
        <w:rPr>
          <w:rStyle w:val="FontStyle21"/>
          <w:sz w:val="22"/>
          <w:szCs w:val="22"/>
        </w:rPr>
        <w:t xml:space="preserve"> </w:t>
      </w:r>
      <w:proofErr w:type="spellStart"/>
      <w:r w:rsidRPr="00C2545E">
        <w:rPr>
          <w:rStyle w:val="FontStyle21"/>
          <w:sz w:val="22"/>
          <w:szCs w:val="22"/>
        </w:rPr>
        <w:t>АнащенковаС.В.Технология</w:t>
      </w:r>
      <w:proofErr w:type="spellEnd"/>
      <w:r w:rsidRPr="00C2545E">
        <w:rPr>
          <w:sz w:val="22"/>
        </w:rPr>
        <w:t>: Учебник: 2 класс. Часть 1,2.</w:t>
      </w:r>
    </w:p>
    <w:p w:rsidR="00C2545E" w:rsidRPr="00C2545E" w:rsidRDefault="00C2545E" w:rsidP="00C2545E">
      <w:pPr>
        <w:rPr>
          <w:sz w:val="22"/>
        </w:rPr>
      </w:pPr>
      <w:proofErr w:type="spellStart"/>
      <w:r w:rsidRPr="00C2545E">
        <w:rPr>
          <w:rStyle w:val="FontStyle21"/>
          <w:sz w:val="22"/>
          <w:szCs w:val="22"/>
        </w:rPr>
        <w:t>Роговцева</w:t>
      </w:r>
      <w:proofErr w:type="spellEnd"/>
      <w:r w:rsidRPr="00C2545E">
        <w:rPr>
          <w:rStyle w:val="FontStyle21"/>
          <w:sz w:val="22"/>
          <w:szCs w:val="22"/>
        </w:rPr>
        <w:t xml:space="preserve"> </w:t>
      </w:r>
      <w:proofErr w:type="gramStart"/>
      <w:r w:rsidRPr="00C2545E">
        <w:rPr>
          <w:rStyle w:val="FontStyle21"/>
          <w:sz w:val="22"/>
          <w:szCs w:val="22"/>
        </w:rPr>
        <w:t>Н.И. ,</w:t>
      </w:r>
      <w:proofErr w:type="gramEnd"/>
      <w:r w:rsidRPr="00C2545E">
        <w:rPr>
          <w:rStyle w:val="FontStyle21"/>
          <w:sz w:val="22"/>
          <w:szCs w:val="22"/>
        </w:rPr>
        <w:t xml:space="preserve"> </w:t>
      </w:r>
      <w:proofErr w:type="spellStart"/>
      <w:r w:rsidRPr="00C2545E">
        <w:rPr>
          <w:rStyle w:val="FontStyle21"/>
          <w:sz w:val="22"/>
          <w:szCs w:val="22"/>
        </w:rPr>
        <w:t>АнащенковаС.В.Технология</w:t>
      </w:r>
      <w:proofErr w:type="spellEnd"/>
      <w:r w:rsidRPr="00C2545E">
        <w:rPr>
          <w:sz w:val="22"/>
        </w:rPr>
        <w:t>: Учебник: 3 класс. Часть 1,2.</w:t>
      </w:r>
    </w:p>
    <w:p w:rsidR="00C2545E" w:rsidRPr="00C2545E" w:rsidRDefault="00C2545E" w:rsidP="00C2545E">
      <w:pPr>
        <w:rPr>
          <w:sz w:val="22"/>
        </w:rPr>
      </w:pPr>
      <w:proofErr w:type="spellStart"/>
      <w:r w:rsidRPr="00C2545E">
        <w:rPr>
          <w:rStyle w:val="FontStyle21"/>
          <w:sz w:val="22"/>
          <w:szCs w:val="22"/>
        </w:rPr>
        <w:t>Роговцева</w:t>
      </w:r>
      <w:proofErr w:type="spellEnd"/>
      <w:r w:rsidRPr="00C2545E">
        <w:rPr>
          <w:rStyle w:val="FontStyle21"/>
          <w:sz w:val="22"/>
          <w:szCs w:val="22"/>
        </w:rPr>
        <w:t xml:space="preserve"> </w:t>
      </w:r>
      <w:proofErr w:type="gramStart"/>
      <w:r w:rsidRPr="00C2545E">
        <w:rPr>
          <w:rStyle w:val="FontStyle21"/>
          <w:sz w:val="22"/>
          <w:szCs w:val="22"/>
        </w:rPr>
        <w:t>Н.И. ,</w:t>
      </w:r>
      <w:proofErr w:type="gramEnd"/>
      <w:r w:rsidRPr="00C2545E">
        <w:rPr>
          <w:rStyle w:val="FontStyle21"/>
          <w:sz w:val="22"/>
          <w:szCs w:val="22"/>
        </w:rPr>
        <w:t xml:space="preserve"> </w:t>
      </w:r>
      <w:proofErr w:type="spellStart"/>
      <w:r w:rsidRPr="00C2545E">
        <w:rPr>
          <w:rStyle w:val="FontStyle21"/>
          <w:sz w:val="22"/>
          <w:szCs w:val="22"/>
        </w:rPr>
        <w:t>АнащенковаС.В.Технология</w:t>
      </w:r>
      <w:proofErr w:type="spellEnd"/>
      <w:r w:rsidRPr="00C2545E">
        <w:rPr>
          <w:sz w:val="22"/>
        </w:rPr>
        <w:t>: Учебник: 4 класс. Часть 1,2.</w:t>
      </w:r>
    </w:p>
    <w:p w:rsidR="005952FD" w:rsidRPr="00C2545E" w:rsidRDefault="005952FD">
      <w:pPr>
        <w:spacing w:after="31" w:line="259" w:lineRule="auto"/>
        <w:ind w:left="0" w:firstLine="0"/>
        <w:jc w:val="left"/>
        <w:rPr>
          <w:sz w:val="22"/>
        </w:rPr>
      </w:pPr>
    </w:p>
    <w:p w:rsidR="005952FD" w:rsidRDefault="006D0F93">
      <w:pPr>
        <w:spacing w:after="2" w:line="270" w:lineRule="auto"/>
        <w:jc w:val="left"/>
      </w:pPr>
      <w:r>
        <w:rPr>
          <w:b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5952FD" w:rsidRDefault="006D0F93">
      <w:pPr>
        <w:numPr>
          <w:ilvl w:val="0"/>
          <w:numId w:val="2"/>
        </w:numPr>
      </w:pPr>
      <w: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 - усвоение первоначальных </w:t>
      </w:r>
      <w:proofErr w:type="gramStart"/>
      <w:r>
        <w:t>представлений  о</w:t>
      </w:r>
      <w:proofErr w:type="gramEnd"/>
      <w:r>
        <w:t xml:space="preserve"> материальной культуре как продукте предметно-преобразующей деятельности человека; </w:t>
      </w:r>
    </w:p>
    <w:p w:rsidR="005952FD" w:rsidRDefault="006D0F93">
      <w:pPr>
        <w:numPr>
          <w:ilvl w:val="0"/>
          <w:numId w:val="2"/>
        </w:numPr>
      </w:pPr>
      <w:r>
        <w:t xml:space="preserve">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5952FD" w:rsidRDefault="006D0F93">
      <w:pPr>
        <w:numPr>
          <w:ilvl w:val="0"/>
          <w:numId w:val="2"/>
        </w:numPr>
      </w:pPr>
      <w:r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5952FD" w:rsidRDefault="006D0F93">
      <w:pPr>
        <w:numPr>
          <w:ilvl w:val="0"/>
          <w:numId w:val="2"/>
        </w:numPr>
      </w:pPr>
      <w:r>
        <w:t xml:space="preserve">приобретение первоначальных навыков совместной продуктивной деятельности, </w:t>
      </w:r>
      <w:bookmarkStart w:id="0" w:name="_GoBack"/>
      <w:bookmarkEnd w:id="0"/>
      <w:r>
        <w:t xml:space="preserve">сотрудничества, взаимопомощи, планирования и организации; </w:t>
      </w:r>
    </w:p>
    <w:p w:rsidR="005952FD" w:rsidRDefault="006D0F93">
      <w:pPr>
        <w:numPr>
          <w:ilvl w:val="0"/>
          <w:numId w:val="2"/>
        </w:numPr>
      </w:pPr>
      <w:r>
        <w:t xml:space="preserve">приобретение первоначальных знаний о правилах создания предметной и информационной среде и умений применять их для выполнения учебно- познавательных и проектных художественно-конструкторских задач. </w:t>
      </w:r>
    </w:p>
    <w:p w:rsidR="005952FD" w:rsidRDefault="006D0F93">
      <w:pPr>
        <w:spacing w:after="31" w:line="259" w:lineRule="auto"/>
        <w:ind w:left="0" w:firstLine="0"/>
        <w:jc w:val="left"/>
      </w:pPr>
      <w:r>
        <w:t xml:space="preserve"> </w:t>
      </w:r>
    </w:p>
    <w:p w:rsidR="005952FD" w:rsidRDefault="006D0F93">
      <w:pPr>
        <w:pStyle w:val="1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Место предмета в учебном плане школы </w:t>
      </w:r>
    </w:p>
    <w:p w:rsidR="005952FD" w:rsidRDefault="006D0F93">
      <w:pPr>
        <w:ind w:left="-5"/>
      </w:pPr>
      <w:r>
        <w:t xml:space="preserve">Рабочая программа разработана на основе учебного плана МБОУ «СОШ №14 пос. </w:t>
      </w:r>
      <w:proofErr w:type="spellStart"/>
      <w:r>
        <w:t>Подъяпольское</w:t>
      </w:r>
      <w:proofErr w:type="spellEnd"/>
      <w:r>
        <w:t xml:space="preserve">»,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 </w:t>
      </w:r>
    </w:p>
    <w:p w:rsidR="005952FD" w:rsidRDefault="006D0F93">
      <w:pPr>
        <w:spacing w:after="33" w:line="259" w:lineRule="auto"/>
        <w:ind w:left="0" w:firstLine="0"/>
        <w:jc w:val="left"/>
      </w:pPr>
      <w:r>
        <w:t xml:space="preserve"> </w:t>
      </w:r>
    </w:p>
    <w:p w:rsidR="005952FD" w:rsidRDefault="006D0F93">
      <w:pPr>
        <w:pStyle w:val="1"/>
        <w:ind w:left="355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Периодичность и формы текущего контроля и промежуточной аттестации </w:t>
      </w:r>
    </w:p>
    <w:p w:rsidR="005952FD" w:rsidRDefault="006D0F93">
      <w:pPr>
        <w:ind w:left="-15" w:firstLine="360"/>
      </w:pPr>
      <w:r>
        <w:t xml:space="preserve">Используемые виды контроля: текущий, промежуточный и итоговый.  Контроль осуществляется в соответствии с Положением </w:t>
      </w:r>
      <w:proofErr w:type="gramStart"/>
      <w:r>
        <w:t>о  формах</w:t>
      </w:r>
      <w:proofErr w:type="gramEnd"/>
      <w:r>
        <w:t xml:space="preserve">, периодичности и порядке текущей успеваемости и  промежуточной аттестации обучающихся МБОУ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sectPr w:rsidR="005952FD">
      <w:pgSz w:w="11906" w:h="16838"/>
      <w:pgMar w:top="1440" w:right="56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CC"/>
    <w:multiLevelType w:val="hybridMultilevel"/>
    <w:tmpl w:val="B66E1FD2"/>
    <w:lvl w:ilvl="0" w:tplc="0B4CB3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6F3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8C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2FF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C81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E6A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E27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EC6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61E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8202D"/>
    <w:multiLevelType w:val="hybridMultilevel"/>
    <w:tmpl w:val="4A6A4BB6"/>
    <w:lvl w:ilvl="0" w:tplc="08027A6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E2D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471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C32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87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6E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5C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C89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D"/>
    <w:rsid w:val="005952FD"/>
    <w:rsid w:val="006D0F93"/>
    <w:rsid w:val="00C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923C"/>
  <w15:docId w15:val="{FC4C9668-36DF-4F5D-9D37-3A550D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ntStyle21">
    <w:name w:val="Font Style21"/>
    <w:basedOn w:val="a0"/>
    <w:uiPriority w:val="99"/>
    <w:rsid w:val="00C254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Паша</cp:lastModifiedBy>
  <cp:revision>3</cp:revision>
  <dcterms:created xsi:type="dcterms:W3CDTF">2021-03-24T02:27:00Z</dcterms:created>
  <dcterms:modified xsi:type="dcterms:W3CDTF">2021-04-03T21:59:00Z</dcterms:modified>
</cp:coreProperties>
</file>