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3B" w:rsidRPr="003F013B" w:rsidRDefault="00E232F2" w:rsidP="003F013B">
      <w:pPr>
        <w:spacing w:after="0" w:line="259" w:lineRule="auto"/>
        <w:ind w:left="0" w:firstLine="0"/>
      </w:pPr>
      <w:r>
        <w:tab/>
        <w:t xml:space="preserve"> </w:t>
      </w:r>
    </w:p>
    <w:p w:rsidR="003F013B" w:rsidRPr="000B0E3A" w:rsidRDefault="003F013B" w:rsidP="003F013B">
      <w:pPr>
        <w:spacing w:line="240" w:lineRule="auto"/>
        <w:rPr>
          <w:b/>
        </w:rPr>
      </w:pPr>
      <w:r>
        <w:rPr>
          <w:sz w:val="28"/>
        </w:rPr>
        <w:tab/>
      </w:r>
      <w:r>
        <w:rPr>
          <w:b/>
        </w:rPr>
        <w:t xml:space="preserve">                             </w:t>
      </w:r>
      <w:r w:rsidRPr="00390D34">
        <w:rPr>
          <w:sz w:val="28"/>
          <w:szCs w:val="28"/>
        </w:rPr>
        <w:t xml:space="preserve">Администрация  Шкотовского  муниципального района </w:t>
      </w:r>
    </w:p>
    <w:p w:rsidR="003F013B" w:rsidRPr="00390D34" w:rsidRDefault="003F013B" w:rsidP="003F013B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90D34">
        <w:rPr>
          <w:sz w:val="28"/>
          <w:szCs w:val="28"/>
        </w:rPr>
        <w:t>Муниципальное бюджетное общеобразовательное учреждение</w:t>
      </w:r>
    </w:p>
    <w:p w:rsidR="003F013B" w:rsidRPr="00390D34" w:rsidRDefault="003F013B" w:rsidP="003F013B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90D34">
        <w:rPr>
          <w:sz w:val="28"/>
          <w:szCs w:val="28"/>
        </w:rPr>
        <w:t>«Средняя общеобразовательная школа № 14 пос. Подъяпольское»</w:t>
      </w:r>
    </w:p>
    <w:p w:rsidR="003F013B" w:rsidRPr="00390D34" w:rsidRDefault="003F013B" w:rsidP="003F013B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Шкотовского муниципального района</w:t>
      </w:r>
    </w:p>
    <w:p w:rsidR="003F013B" w:rsidRDefault="003F013B" w:rsidP="003F013B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013B" w:rsidRDefault="003F013B" w:rsidP="003F013B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F013B" w:rsidRPr="00390D34" w:rsidRDefault="003F013B" w:rsidP="003F013B">
      <w:pPr>
        <w:tabs>
          <w:tab w:val="left" w:pos="754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F013B" w:rsidRPr="003E41CC" w:rsidRDefault="003F013B" w:rsidP="003F013B">
      <w:pPr>
        <w:tabs>
          <w:tab w:val="left" w:pos="7548"/>
        </w:tabs>
        <w:spacing w:after="0" w:line="240" w:lineRule="auto"/>
        <w:rPr>
          <w:szCs w:val="28"/>
        </w:rPr>
      </w:pPr>
      <w:r>
        <w:t xml:space="preserve">        </w:t>
      </w:r>
      <w:r>
        <w:tab/>
        <w:t xml:space="preserve">           </w:t>
      </w:r>
      <w:r>
        <w:rPr>
          <w:szCs w:val="28"/>
        </w:rPr>
        <w:t>Утверждено</w:t>
      </w:r>
      <w:r>
        <w:t xml:space="preserve">                                                                                                                     </w:t>
      </w:r>
    </w:p>
    <w:p w:rsidR="003F013B" w:rsidRPr="003E41CC" w:rsidRDefault="003F013B" w:rsidP="003F013B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                                       Директором школы </w:t>
      </w:r>
    </w:p>
    <w:p w:rsidR="003F013B" w:rsidRDefault="003F013B" w:rsidP="003F013B">
      <w:pPr>
        <w:spacing w:after="0" w:line="240" w:lineRule="auto"/>
        <w:ind w:left="0" w:right="139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3E41C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Приказ №74- А п.1</w:t>
      </w:r>
      <w:r w:rsidRPr="003E41CC">
        <w:rPr>
          <w:szCs w:val="28"/>
        </w:rPr>
        <w:t xml:space="preserve"> </w:t>
      </w:r>
      <w:r>
        <w:rPr>
          <w:szCs w:val="28"/>
        </w:rPr>
        <w:t xml:space="preserve">                       </w:t>
      </w:r>
    </w:p>
    <w:p w:rsidR="003F013B" w:rsidRDefault="003F013B" w:rsidP="003F013B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Cs w:val="28"/>
        </w:rPr>
        <w:t>от «01»сентября2020г.</w:t>
      </w:r>
    </w:p>
    <w:p w:rsidR="003F013B" w:rsidRPr="001A45AA" w:rsidRDefault="003F013B" w:rsidP="003F013B">
      <w:pPr>
        <w:spacing w:after="0" w:line="240" w:lineRule="auto"/>
        <w:ind w:left="4820"/>
        <w:rPr>
          <w:sz w:val="28"/>
          <w:szCs w:val="28"/>
        </w:rPr>
      </w:pPr>
    </w:p>
    <w:p w:rsidR="003F013B" w:rsidRPr="001A45AA" w:rsidRDefault="003F013B" w:rsidP="003F013B">
      <w:pPr>
        <w:spacing w:after="0" w:line="240" w:lineRule="auto"/>
        <w:ind w:left="852"/>
        <w:rPr>
          <w:sz w:val="28"/>
          <w:szCs w:val="28"/>
        </w:rPr>
      </w:pPr>
      <w:r w:rsidRPr="001A45AA">
        <w:rPr>
          <w:sz w:val="28"/>
          <w:szCs w:val="28"/>
        </w:rPr>
        <w:t xml:space="preserve"> </w:t>
      </w:r>
    </w:p>
    <w:p w:rsidR="003F013B" w:rsidRPr="001075DA" w:rsidRDefault="003F013B" w:rsidP="003F013B">
      <w:pPr>
        <w:tabs>
          <w:tab w:val="left" w:pos="6732"/>
        </w:tabs>
      </w:pPr>
    </w:p>
    <w:p w:rsidR="003F013B" w:rsidRPr="001075DA" w:rsidRDefault="003F013B" w:rsidP="003F013B"/>
    <w:p w:rsidR="003F013B" w:rsidRPr="001A45AA" w:rsidRDefault="003F013B" w:rsidP="003F013B">
      <w:pPr>
        <w:spacing w:after="0" w:line="240" w:lineRule="auto"/>
        <w:ind w:left="769"/>
        <w:jc w:val="center"/>
        <w:rPr>
          <w:b/>
          <w:sz w:val="36"/>
          <w:szCs w:val="28"/>
        </w:rPr>
      </w:pPr>
    </w:p>
    <w:p w:rsidR="003F013B" w:rsidRDefault="003F013B" w:rsidP="003F013B">
      <w:pPr>
        <w:pStyle w:val="a4"/>
        <w:rPr>
          <w:rStyle w:val="a3"/>
          <w:sz w:val="52"/>
          <w:szCs w:val="48"/>
        </w:rPr>
      </w:pPr>
    </w:p>
    <w:p w:rsidR="003F013B" w:rsidRPr="00BF241C" w:rsidRDefault="003F013B" w:rsidP="003F013B">
      <w:pPr>
        <w:pStyle w:val="1"/>
        <w:spacing w:line="276" w:lineRule="auto"/>
        <w:jc w:val="both"/>
      </w:pPr>
      <w:r>
        <w:t xml:space="preserve">                                </w:t>
      </w:r>
      <w:r w:rsidRPr="00BF241C">
        <w:rPr>
          <w:sz w:val="44"/>
        </w:rPr>
        <w:t>РАБОЧАЯ ПРОГРАММА</w:t>
      </w:r>
    </w:p>
    <w:p w:rsidR="003F013B" w:rsidRPr="000B0E3A" w:rsidRDefault="003F013B" w:rsidP="004C4D9B">
      <w:pPr>
        <w:spacing w:after="0" w:line="276" w:lineRule="auto"/>
        <w:ind w:left="863" w:right="154"/>
        <w:rPr>
          <w:b/>
          <w:sz w:val="48"/>
          <w:szCs w:val="48"/>
        </w:rPr>
      </w:pPr>
      <w:r w:rsidRPr="000B0E3A">
        <w:rPr>
          <w:b/>
          <w:sz w:val="40"/>
          <w:szCs w:val="40"/>
        </w:rPr>
        <w:t xml:space="preserve">        </w:t>
      </w:r>
      <w:r w:rsidR="004C4D9B">
        <w:t xml:space="preserve">предмета «Основы религиозных культур и светской этики. Основы православной </w:t>
      </w:r>
      <w:r w:rsidR="004C4D9B">
        <w:tab/>
        <w:t>культуры»</w:t>
      </w:r>
    </w:p>
    <w:p w:rsidR="003F013B" w:rsidRDefault="003F013B" w:rsidP="003F013B">
      <w:pPr>
        <w:spacing w:after="0" w:line="276" w:lineRule="auto"/>
        <w:ind w:left="0" w:right="154" w:firstLine="0"/>
        <w:rPr>
          <w:b/>
          <w:sz w:val="36"/>
          <w:szCs w:val="28"/>
        </w:rPr>
      </w:pPr>
      <w:r>
        <w:rPr>
          <w:b/>
          <w:sz w:val="40"/>
          <w:szCs w:val="40"/>
        </w:rPr>
        <w:t xml:space="preserve">                                          </w:t>
      </w:r>
      <w:r>
        <w:rPr>
          <w:b/>
          <w:sz w:val="36"/>
          <w:szCs w:val="28"/>
        </w:rPr>
        <w:t xml:space="preserve"> </w:t>
      </w:r>
      <w:r w:rsidRPr="001A45AA">
        <w:rPr>
          <w:b/>
          <w:sz w:val="36"/>
          <w:szCs w:val="28"/>
        </w:rPr>
        <w:t>1-4 классы</w:t>
      </w:r>
    </w:p>
    <w:p w:rsidR="003F013B" w:rsidRPr="001A45AA" w:rsidRDefault="003F013B" w:rsidP="003F013B">
      <w:pPr>
        <w:spacing w:after="0" w:line="276" w:lineRule="auto"/>
        <w:ind w:left="863" w:right="154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УМК « Школа России»</w:t>
      </w:r>
      <w:r w:rsidRPr="001A45AA">
        <w:rPr>
          <w:b/>
          <w:sz w:val="36"/>
          <w:szCs w:val="28"/>
        </w:rPr>
        <w:t xml:space="preserve"> </w:t>
      </w:r>
    </w:p>
    <w:p w:rsidR="003F013B" w:rsidRPr="00C84617" w:rsidRDefault="003F013B" w:rsidP="003F013B">
      <w:pPr>
        <w:spacing w:after="0" w:line="276" w:lineRule="auto"/>
        <w:ind w:left="769"/>
        <w:jc w:val="center"/>
        <w:rPr>
          <w:b/>
          <w:sz w:val="28"/>
          <w:szCs w:val="28"/>
        </w:rPr>
      </w:pPr>
      <w:r w:rsidRPr="00C84617">
        <w:rPr>
          <w:b/>
          <w:sz w:val="28"/>
          <w:szCs w:val="28"/>
        </w:rPr>
        <w:t xml:space="preserve"> </w:t>
      </w:r>
    </w:p>
    <w:p w:rsidR="003F013B" w:rsidRDefault="003F013B" w:rsidP="003F013B">
      <w:pPr>
        <w:spacing w:after="0" w:line="276" w:lineRule="auto"/>
        <w:ind w:left="0" w:firstLine="0"/>
        <w:rPr>
          <w:sz w:val="28"/>
          <w:szCs w:val="28"/>
        </w:rPr>
      </w:pPr>
    </w:p>
    <w:p w:rsidR="0062641A" w:rsidRDefault="0062641A" w:rsidP="003F013B">
      <w:pPr>
        <w:spacing w:after="0" w:line="276" w:lineRule="auto"/>
        <w:ind w:left="0" w:firstLine="0"/>
        <w:rPr>
          <w:sz w:val="28"/>
          <w:szCs w:val="28"/>
        </w:rPr>
      </w:pPr>
    </w:p>
    <w:p w:rsidR="0062641A" w:rsidRDefault="0062641A" w:rsidP="003F013B">
      <w:pPr>
        <w:spacing w:after="0" w:line="276" w:lineRule="auto"/>
        <w:ind w:left="0" w:firstLine="0"/>
        <w:rPr>
          <w:sz w:val="28"/>
          <w:szCs w:val="28"/>
        </w:rPr>
      </w:pPr>
    </w:p>
    <w:p w:rsidR="0062641A" w:rsidRPr="00C84617" w:rsidRDefault="0062641A" w:rsidP="003F013B">
      <w:pPr>
        <w:spacing w:after="0" w:line="276" w:lineRule="auto"/>
        <w:ind w:left="0" w:firstLine="0"/>
        <w:rPr>
          <w:sz w:val="28"/>
          <w:szCs w:val="28"/>
        </w:rPr>
      </w:pPr>
    </w:p>
    <w:p w:rsidR="003F013B" w:rsidRPr="00C84617" w:rsidRDefault="003F013B" w:rsidP="003F013B">
      <w:pPr>
        <w:spacing w:after="0" w:line="276" w:lineRule="auto"/>
        <w:ind w:left="0" w:firstLine="0"/>
        <w:rPr>
          <w:sz w:val="28"/>
          <w:szCs w:val="28"/>
        </w:rPr>
      </w:pPr>
    </w:p>
    <w:p w:rsidR="003F013B" w:rsidRDefault="003F013B" w:rsidP="003F013B">
      <w:pPr>
        <w:rPr>
          <w:sz w:val="28"/>
          <w:szCs w:val="28"/>
        </w:rPr>
      </w:pPr>
    </w:p>
    <w:p w:rsidR="00D6268D" w:rsidRPr="00C84617" w:rsidRDefault="00D6268D" w:rsidP="003F013B">
      <w:pPr>
        <w:rPr>
          <w:sz w:val="36"/>
          <w:szCs w:val="28"/>
        </w:rPr>
      </w:pPr>
    </w:p>
    <w:p w:rsidR="003F013B" w:rsidRDefault="003F013B" w:rsidP="003F013B">
      <w:pPr>
        <w:rPr>
          <w:sz w:val="36"/>
          <w:szCs w:val="28"/>
        </w:rPr>
      </w:pPr>
    </w:p>
    <w:p w:rsidR="003F013B" w:rsidRDefault="003F013B" w:rsidP="003F013B">
      <w:pPr>
        <w:rPr>
          <w:sz w:val="28"/>
          <w:szCs w:val="28"/>
        </w:rPr>
      </w:pPr>
      <w:r w:rsidRPr="00C846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</w:p>
    <w:p w:rsidR="006C0DE1" w:rsidRDefault="006C0DE1" w:rsidP="003F013B">
      <w:pPr>
        <w:tabs>
          <w:tab w:val="left" w:pos="3936"/>
        </w:tabs>
        <w:ind w:left="0" w:firstLine="0"/>
        <w:rPr>
          <w:sz w:val="28"/>
          <w:szCs w:val="28"/>
        </w:rPr>
      </w:pPr>
    </w:p>
    <w:p w:rsidR="006C0DE1" w:rsidRDefault="006C0DE1" w:rsidP="003F013B">
      <w:pPr>
        <w:tabs>
          <w:tab w:val="left" w:pos="3936"/>
        </w:tabs>
        <w:ind w:left="0" w:firstLine="0"/>
        <w:rPr>
          <w:sz w:val="28"/>
          <w:szCs w:val="28"/>
        </w:rPr>
      </w:pPr>
    </w:p>
    <w:p w:rsidR="006C0DE1" w:rsidRDefault="006C0DE1" w:rsidP="003F013B">
      <w:pPr>
        <w:tabs>
          <w:tab w:val="left" w:pos="3936"/>
        </w:tabs>
        <w:ind w:left="0" w:firstLine="0"/>
        <w:rPr>
          <w:sz w:val="28"/>
          <w:szCs w:val="28"/>
        </w:rPr>
      </w:pPr>
    </w:p>
    <w:p w:rsidR="006C0DE1" w:rsidRDefault="006C0DE1" w:rsidP="003F013B">
      <w:pPr>
        <w:tabs>
          <w:tab w:val="left" w:pos="3936"/>
        </w:tabs>
        <w:ind w:left="0" w:firstLine="0"/>
        <w:rPr>
          <w:sz w:val="28"/>
          <w:szCs w:val="28"/>
        </w:rPr>
      </w:pPr>
    </w:p>
    <w:p w:rsidR="006C0DE1" w:rsidRDefault="006C0DE1" w:rsidP="003F013B">
      <w:pPr>
        <w:tabs>
          <w:tab w:val="left" w:pos="3936"/>
        </w:tabs>
        <w:ind w:left="0" w:firstLine="0"/>
        <w:rPr>
          <w:sz w:val="28"/>
          <w:szCs w:val="28"/>
        </w:rPr>
      </w:pPr>
    </w:p>
    <w:p w:rsidR="003F013B" w:rsidRDefault="003F013B" w:rsidP="003F013B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4D9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пос. Подъяпольское</w:t>
      </w:r>
    </w:p>
    <w:p w:rsidR="003F013B" w:rsidRPr="003E41CC" w:rsidRDefault="003F013B" w:rsidP="003F013B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F013B" w:rsidRDefault="003F013B" w:rsidP="003F013B">
      <w:pPr>
        <w:spacing w:after="0" w:line="293" w:lineRule="auto"/>
        <w:ind w:left="0" w:firstLine="4045"/>
        <w:jc w:val="left"/>
        <w:rPr>
          <w:rStyle w:val="a3"/>
        </w:rPr>
      </w:pPr>
    </w:p>
    <w:p w:rsidR="003F013B" w:rsidRDefault="003F013B" w:rsidP="003F013B">
      <w:pPr>
        <w:spacing w:after="0" w:line="293" w:lineRule="auto"/>
        <w:ind w:left="0" w:firstLine="4045"/>
        <w:jc w:val="left"/>
        <w:rPr>
          <w:rStyle w:val="a3"/>
        </w:rPr>
      </w:pPr>
    </w:p>
    <w:p w:rsidR="003F013B" w:rsidRDefault="003F013B" w:rsidP="003F013B">
      <w:pPr>
        <w:spacing w:after="0" w:line="293" w:lineRule="auto"/>
        <w:ind w:left="0" w:firstLine="4045"/>
        <w:jc w:val="left"/>
        <w:rPr>
          <w:rStyle w:val="a3"/>
        </w:rPr>
      </w:pPr>
    </w:p>
    <w:p w:rsidR="003F013B" w:rsidRPr="003F013B" w:rsidRDefault="00D6268D" w:rsidP="00D6268D">
      <w:pPr>
        <w:spacing w:after="0" w:line="293" w:lineRule="auto"/>
        <w:jc w:val="left"/>
        <w:rPr>
          <w:rStyle w:val="a3"/>
        </w:rPr>
      </w:pPr>
      <w:r>
        <w:rPr>
          <w:rStyle w:val="a3"/>
        </w:rPr>
        <w:t xml:space="preserve">                                                    1.</w:t>
      </w:r>
      <w:r w:rsidR="00E232F2" w:rsidRPr="003F013B">
        <w:rPr>
          <w:rStyle w:val="a3"/>
        </w:rPr>
        <w:t xml:space="preserve">Пояснительная записка     </w:t>
      </w:r>
    </w:p>
    <w:p w:rsidR="0062641A" w:rsidRDefault="003F013B" w:rsidP="003F013B">
      <w:pPr>
        <w:spacing w:after="0" w:line="293" w:lineRule="auto"/>
        <w:ind w:left="0" w:firstLine="0"/>
        <w:jc w:val="left"/>
      </w:pPr>
      <w:r>
        <w:t xml:space="preserve">   </w:t>
      </w:r>
      <w:r w:rsidR="00E232F2">
        <w:t xml:space="preserve">Рабочая программа учебного предмета «Основы религиозных культур и светской этики. Основы православной </w:t>
      </w:r>
      <w:r w:rsidR="00E232F2">
        <w:tab/>
        <w:t>культуры»</w:t>
      </w:r>
      <w:r>
        <w:t xml:space="preserve"> </w:t>
      </w:r>
      <w:r w:rsidR="0062641A">
        <w:t xml:space="preserve"> </w:t>
      </w:r>
      <w:r w:rsidR="00E232F2">
        <w:t xml:space="preserve">разработаны </w:t>
      </w:r>
      <w:r w:rsidR="00E232F2">
        <w:tab/>
        <w:t xml:space="preserve">в </w:t>
      </w:r>
      <w:r w:rsidR="00E232F2">
        <w:tab/>
        <w:t xml:space="preserve">соответствии </w:t>
      </w:r>
      <w:r w:rsidR="00E232F2">
        <w:tab/>
        <w:t xml:space="preserve">с </w:t>
      </w:r>
      <w:r w:rsidR="00E232F2">
        <w:tab/>
        <w:t xml:space="preserve">Федеральным </w:t>
      </w:r>
      <w:r w:rsidR="00E232F2">
        <w:tab/>
        <w:t xml:space="preserve">государственным образовательным стандартом начального общего образования,  на основе программы курса </w:t>
      </w:r>
      <w:r w:rsidR="00D6268D">
        <w:t xml:space="preserve">А. И. Шемшуриной </w:t>
      </w:r>
      <w:r w:rsidR="00E232F2">
        <w:t>«Основы религиозных культур и светской этики. Основы православной культуры»</w:t>
      </w:r>
      <w:r w:rsidR="0062641A">
        <w:t>;</w:t>
      </w:r>
    </w:p>
    <w:p w:rsidR="0062641A" w:rsidRPr="00AE3180" w:rsidRDefault="0062641A" w:rsidP="0062641A">
      <w:pPr>
        <w:spacing w:after="10"/>
        <w:ind w:left="284" w:right="15" w:firstLine="0"/>
        <w:rPr>
          <w:sz w:val="22"/>
        </w:rPr>
      </w:pPr>
      <w:r w:rsidRPr="00AE3180">
        <w:rPr>
          <w:szCs w:val="28"/>
        </w:rPr>
        <w:t>образовательной программы НОО МБОУ «СОШ №14 пос. Подъяпольское»</w:t>
      </w:r>
      <w:r w:rsidRPr="00AE3180">
        <w:rPr>
          <w:sz w:val="22"/>
        </w:rPr>
        <w:t xml:space="preserve"> </w:t>
      </w:r>
    </w:p>
    <w:p w:rsidR="00F5619F" w:rsidRDefault="00E232F2" w:rsidP="0062641A">
      <w:pPr>
        <w:spacing w:after="0" w:line="293" w:lineRule="auto"/>
        <w:ind w:left="0" w:firstLine="0"/>
        <w:jc w:val="left"/>
      </w:pPr>
      <w:r>
        <w:t xml:space="preserve"> Цель и основные задачи изучения учебного предмета «Основы религиозных культур и светской этики. Основы православной культуры» вытекают из Федерального государственного стандарта начального общего образования, (в части духовно-нравственного воспитания), Концепции духовно-нравственного развития и воспитания личности гражданина России. </w:t>
      </w:r>
    </w:p>
    <w:p w:rsidR="00F5619F" w:rsidRDefault="00F5619F">
      <w:pPr>
        <w:spacing w:after="0" w:line="259" w:lineRule="auto"/>
        <w:ind w:left="708" w:firstLine="0"/>
        <w:jc w:val="left"/>
      </w:pPr>
    </w:p>
    <w:p w:rsidR="00D6268D" w:rsidRPr="00D6268D" w:rsidRDefault="00D6268D" w:rsidP="00D6268D">
      <w:pPr>
        <w:jc w:val="center"/>
        <w:rPr>
          <w:b/>
          <w:szCs w:val="28"/>
        </w:rPr>
      </w:pPr>
      <w:r>
        <w:t xml:space="preserve">          </w:t>
      </w:r>
      <w:r>
        <w:rPr>
          <w:rStyle w:val="a3"/>
        </w:rPr>
        <w:t xml:space="preserve">       2.</w:t>
      </w:r>
      <w:r>
        <w:t xml:space="preserve"> </w:t>
      </w:r>
      <w:r w:rsidR="00E232F2">
        <w:t xml:space="preserve"> </w:t>
      </w:r>
      <w:r w:rsidRPr="00D6268D">
        <w:rPr>
          <w:b/>
          <w:szCs w:val="28"/>
        </w:rPr>
        <w:t>Общая характеристика  учебного предмета</w:t>
      </w:r>
    </w:p>
    <w:p w:rsidR="00D6268D" w:rsidRPr="00D6268D" w:rsidRDefault="00D6268D" w:rsidP="00D6268D">
      <w:pPr>
        <w:ind w:firstLine="708"/>
        <w:rPr>
          <w:szCs w:val="28"/>
        </w:rPr>
      </w:pPr>
      <w:r w:rsidRPr="00D6268D">
        <w:rPr>
          <w:szCs w:val="28"/>
        </w:rPr>
        <w:t xml:space="preserve">Изучение курса  </w:t>
      </w:r>
      <w:r w:rsidRPr="00D6268D">
        <w:rPr>
          <w:bCs/>
          <w:szCs w:val="28"/>
        </w:rPr>
        <w:t xml:space="preserve">«Основы религиозных культур и светской этики»,  модуль  </w:t>
      </w:r>
      <w:r w:rsidRPr="00D6268D">
        <w:rPr>
          <w:szCs w:val="28"/>
        </w:rPr>
        <w:t xml:space="preserve">«Основы   светской  этики»  направлено на достижение  </w:t>
      </w:r>
      <w:r w:rsidRPr="00D6268D">
        <w:rPr>
          <w:b/>
          <w:szCs w:val="28"/>
        </w:rPr>
        <w:t>цели:</w:t>
      </w:r>
    </w:p>
    <w:p w:rsidR="00D6268D" w:rsidRPr="00D6268D" w:rsidRDefault="00D6268D" w:rsidP="00D6268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Cs w:val="28"/>
        </w:rPr>
      </w:pPr>
      <w:r w:rsidRPr="00D6268D">
        <w:rPr>
          <w:szCs w:val="28"/>
        </w:rPr>
        <w:t xml:space="preserve">формирование у  младшего подростка мотиваций к осознанному нравственному поведению, основанному на знании культурных и религиозных  традиций многонационального  народа России  и уважения  к ним, а также к диалогу с представителями других культур и мировоззрений. </w:t>
      </w:r>
    </w:p>
    <w:p w:rsidR="00D6268D" w:rsidRPr="00D6268D" w:rsidRDefault="00D6268D" w:rsidP="00D6268D">
      <w:pPr>
        <w:rPr>
          <w:szCs w:val="28"/>
        </w:rPr>
      </w:pPr>
    </w:p>
    <w:p w:rsidR="00D6268D" w:rsidRPr="00D6268D" w:rsidRDefault="00D6268D" w:rsidP="00D6268D">
      <w:pPr>
        <w:rPr>
          <w:szCs w:val="28"/>
        </w:rPr>
      </w:pPr>
      <w:r w:rsidRPr="00D6268D">
        <w:rPr>
          <w:szCs w:val="28"/>
        </w:rPr>
        <w:tab/>
        <w:t>Курс является культорологическим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</w:r>
    </w:p>
    <w:p w:rsidR="00D6268D" w:rsidRPr="00D6268D" w:rsidRDefault="00D6268D" w:rsidP="00D6268D">
      <w:pPr>
        <w:rPr>
          <w:szCs w:val="28"/>
        </w:rPr>
      </w:pPr>
      <w:r w:rsidRPr="00D6268D">
        <w:rPr>
          <w:szCs w:val="28"/>
        </w:rPr>
        <w:tab/>
        <w:t>Основной  принцип, заложенный в содержание курса, -  общность в многообразии, многоединство, поликультурность, - отражает культурную, социальную, этническую, религиозную сложность нашей страны и современного мира.</w:t>
      </w:r>
    </w:p>
    <w:p w:rsidR="00D6268D" w:rsidRPr="00D6268D" w:rsidRDefault="00D6268D" w:rsidP="00D6268D">
      <w:pPr>
        <w:rPr>
          <w:szCs w:val="28"/>
        </w:rPr>
      </w:pPr>
      <w:r w:rsidRPr="00D6268D">
        <w:rPr>
          <w:szCs w:val="28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D6268D" w:rsidRPr="00D6268D" w:rsidRDefault="00D6268D" w:rsidP="00D6268D">
      <w:pPr>
        <w:numPr>
          <w:ilvl w:val="0"/>
          <w:numId w:val="4"/>
        </w:numPr>
        <w:spacing w:after="0" w:line="240" w:lineRule="auto"/>
        <w:ind w:left="0" w:firstLine="426"/>
        <w:rPr>
          <w:szCs w:val="28"/>
        </w:rPr>
      </w:pPr>
      <w:r w:rsidRPr="00D6268D">
        <w:rPr>
          <w:szCs w:val="28"/>
        </w:rPr>
        <w:t>Общая историческая судьба народов России;</w:t>
      </w:r>
    </w:p>
    <w:p w:rsidR="00D6268D" w:rsidRPr="00D6268D" w:rsidRDefault="00D6268D" w:rsidP="00D6268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Cs w:val="28"/>
        </w:rPr>
      </w:pPr>
      <w:r w:rsidRPr="00D6268D">
        <w:rPr>
          <w:szCs w:val="28"/>
        </w:rPr>
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</w:r>
    </w:p>
    <w:p w:rsidR="00D6268D" w:rsidRPr="00D6268D" w:rsidRDefault="00D6268D" w:rsidP="00D6268D">
      <w:pPr>
        <w:tabs>
          <w:tab w:val="num" w:pos="0"/>
        </w:tabs>
        <w:rPr>
          <w:b/>
          <w:szCs w:val="28"/>
        </w:rPr>
      </w:pPr>
      <w:r w:rsidRPr="00D6268D">
        <w:rPr>
          <w:b/>
          <w:szCs w:val="28"/>
        </w:rPr>
        <w:t>Формы контроля:</w:t>
      </w:r>
    </w:p>
    <w:p w:rsidR="00D6268D" w:rsidRPr="00D6268D" w:rsidRDefault="00D6268D" w:rsidP="00D6268D">
      <w:pPr>
        <w:tabs>
          <w:tab w:val="num" w:pos="0"/>
        </w:tabs>
        <w:rPr>
          <w:szCs w:val="28"/>
        </w:rPr>
      </w:pPr>
      <w:r w:rsidRPr="00D6268D">
        <w:rPr>
          <w:szCs w:val="28"/>
        </w:rPr>
        <w:t>Фронтальный, индивидуальный, тестирование, творческие работы, проектная деятельность.</w:t>
      </w:r>
    </w:p>
    <w:p w:rsidR="00D6268D" w:rsidRPr="00D6268D" w:rsidRDefault="00D6268D" w:rsidP="00D6268D">
      <w:pPr>
        <w:rPr>
          <w:szCs w:val="28"/>
        </w:rPr>
      </w:pPr>
    </w:p>
    <w:p w:rsidR="00D6268D" w:rsidRPr="00D6268D" w:rsidRDefault="00D6268D" w:rsidP="00D6268D">
      <w:pPr>
        <w:rPr>
          <w:b/>
          <w:szCs w:val="28"/>
        </w:rPr>
      </w:pPr>
      <w:r>
        <w:rPr>
          <w:b/>
          <w:szCs w:val="28"/>
        </w:rPr>
        <w:t xml:space="preserve">                                       3.</w:t>
      </w:r>
      <w:r w:rsidRPr="00D6268D">
        <w:rPr>
          <w:b/>
          <w:szCs w:val="28"/>
        </w:rPr>
        <w:t>Место предмета в учебном плане школы</w:t>
      </w:r>
    </w:p>
    <w:p w:rsidR="00D6268D" w:rsidRPr="00D6268D" w:rsidRDefault="00D6268D" w:rsidP="00D6268D">
      <w:pPr>
        <w:rPr>
          <w:szCs w:val="28"/>
        </w:rPr>
      </w:pPr>
      <w:r w:rsidRPr="00D6268D">
        <w:rPr>
          <w:szCs w:val="28"/>
        </w:rPr>
        <w:t xml:space="preserve">По учебному плану школы на курс « Основы религиозных культур и светской этики» выделен 1 час в неделю, </w:t>
      </w:r>
      <w:r>
        <w:rPr>
          <w:szCs w:val="28"/>
        </w:rPr>
        <w:t xml:space="preserve"> общее количество часов – 34</w:t>
      </w:r>
      <w:r w:rsidRPr="00D6268D">
        <w:rPr>
          <w:szCs w:val="28"/>
        </w:rPr>
        <w:t xml:space="preserve"> .</w:t>
      </w:r>
    </w:p>
    <w:p w:rsidR="00F5619F" w:rsidRPr="00D6268D" w:rsidRDefault="00F5619F">
      <w:pPr>
        <w:spacing w:after="0" w:line="259" w:lineRule="auto"/>
        <w:ind w:left="708" w:firstLine="0"/>
        <w:jc w:val="left"/>
        <w:rPr>
          <w:sz w:val="22"/>
        </w:rPr>
      </w:pPr>
    </w:p>
    <w:p w:rsidR="00F5619F" w:rsidRDefault="00E232F2">
      <w:pPr>
        <w:spacing w:after="115" w:line="259" w:lineRule="auto"/>
        <w:ind w:left="64" w:firstLine="0"/>
        <w:jc w:val="center"/>
      </w:pPr>
      <w:r>
        <w:rPr>
          <w:b/>
        </w:rPr>
        <w:t xml:space="preserve"> </w:t>
      </w:r>
    </w:p>
    <w:p w:rsidR="00F5619F" w:rsidRDefault="00E232F2" w:rsidP="00D6268D">
      <w:pPr>
        <w:spacing w:after="112" w:line="259" w:lineRule="auto"/>
        <w:ind w:left="64" w:firstLine="0"/>
        <w:jc w:val="center"/>
      </w:pPr>
      <w:r>
        <w:rPr>
          <w:b/>
        </w:rPr>
        <w:t xml:space="preserve"> </w:t>
      </w:r>
      <w:r w:rsidR="00D6268D">
        <w:t xml:space="preserve">        4.</w:t>
      </w:r>
      <w:r>
        <w:rPr>
          <w:b/>
        </w:rPr>
        <w:t xml:space="preserve">Планируемые результаты освоения учебного предмета, курса </w:t>
      </w:r>
    </w:p>
    <w:p w:rsidR="00F5619F" w:rsidRDefault="00E232F2" w:rsidP="00D6268D">
      <w:pPr>
        <w:spacing w:after="0" w:line="259" w:lineRule="auto"/>
        <w:jc w:val="left"/>
      </w:pPr>
      <w:r>
        <w:t xml:space="preserve">В соответствии с Федеральным государственным образовательным стандартом начального общего образования   преподавание учебного предмета «Основы религиозных культур и светской этики. Основы православной культуры» ориентировано на  получение следующих результатов. </w:t>
      </w:r>
    </w:p>
    <w:p w:rsidR="00F5619F" w:rsidRDefault="00E232F2">
      <w:pPr>
        <w:spacing w:after="31" w:line="259" w:lineRule="auto"/>
        <w:ind w:left="708" w:firstLine="0"/>
        <w:jc w:val="left"/>
      </w:pPr>
      <w:r>
        <w:lastRenderedPageBreak/>
        <w:t xml:space="preserve"> </w:t>
      </w:r>
    </w:p>
    <w:p w:rsidR="00F5619F" w:rsidRDefault="00E232F2">
      <w:pPr>
        <w:spacing w:after="38" w:line="259" w:lineRule="auto"/>
        <w:jc w:val="left"/>
      </w:pPr>
      <w:r>
        <w:rPr>
          <w:b/>
        </w:rPr>
        <w:t xml:space="preserve">Личностные результаты: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принадлежности; становление гуманистических и демократических ценностных ориентаций; </w:t>
      </w:r>
    </w:p>
    <w:p w:rsidR="00F5619F" w:rsidRDefault="00E232F2">
      <w:pPr>
        <w:spacing w:after="43" w:line="259" w:lineRule="auto"/>
        <w:ind w:left="142" w:firstLine="0"/>
        <w:jc w:val="left"/>
      </w:pPr>
      <w:r>
        <w:t xml:space="preserve">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интереса к духовной культуре и истории Отечества;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Развитие этических чувств как регуляторов поведения; </w:t>
      </w:r>
    </w:p>
    <w:p w:rsidR="00F5619F" w:rsidRDefault="00E232F2">
      <w:pPr>
        <w:numPr>
          <w:ilvl w:val="0"/>
          <w:numId w:val="2"/>
        </w:numPr>
        <w:spacing w:after="32"/>
        <w:ind w:right="132" w:firstLine="142"/>
      </w:pPr>
      <w: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F5619F" w:rsidRDefault="00E232F2">
      <w:pPr>
        <w:numPr>
          <w:ilvl w:val="0"/>
          <w:numId w:val="2"/>
        </w:numPr>
        <w:spacing w:after="32"/>
        <w:ind w:right="132" w:firstLine="142"/>
      </w:pPr>
      <w:r>
        <w:t xml:space="preserve">Развитие навыков сотрудничества со взрослыми и сверстниками, формирование умений не создавать конфликтов и находить выходы из спорных ситуаций; формирование осознанной установки на миротворческое отношение в социуме;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уважительного отношения к иным мнениям, убеждениям (в том числе </w:t>
      </w:r>
    </w:p>
    <w:p w:rsidR="00F5619F" w:rsidRDefault="00E232F2">
      <w:pPr>
        <w:spacing w:after="32"/>
        <w:ind w:left="-5" w:right="132"/>
      </w:pPr>
      <w:r>
        <w:t xml:space="preserve">религиозным), к истории и культуре других народов;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Наличие мотивации к получению знаний, труду, познавательной деятельности, работе на результат, бережному отношению к материальным и духовным ценностям;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Воспитание эстетических чувств, формирование эстетических потребностей и ценностей;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Приобщение к культурным отечественным традициям;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установки на безопасный и здоровый образ жизни;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Овладение начальными навыками адаптации в постоянно изменяющемся мире и  культурного потребления информации;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Воспитание уважения к семье как личной и общественной ценности; </w:t>
      </w:r>
    </w:p>
    <w:p w:rsidR="00F5619F" w:rsidRDefault="00E232F2">
      <w:pPr>
        <w:spacing w:after="31" w:line="259" w:lineRule="auto"/>
        <w:ind w:left="142" w:firstLine="0"/>
        <w:jc w:val="left"/>
      </w:pPr>
      <w:r>
        <w:t xml:space="preserve"> </w:t>
      </w:r>
    </w:p>
    <w:p w:rsidR="00F5619F" w:rsidRDefault="00E232F2">
      <w:pPr>
        <w:spacing w:after="38" w:line="259" w:lineRule="auto"/>
        <w:ind w:left="137"/>
        <w:jc w:val="left"/>
      </w:pPr>
      <w:r>
        <w:rPr>
          <w:b/>
        </w:rPr>
        <w:t xml:space="preserve">Метапредметные результаты: 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Овладение обучающимися способностью принимать и сохранять цели и задачи учебной деятельности и находить средства её осуществления;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Освоение разных способов решения проблем творческого и поискового характера; </w:t>
      </w:r>
    </w:p>
    <w:p w:rsidR="00F5619F" w:rsidRDefault="00E232F2">
      <w:pPr>
        <w:numPr>
          <w:ilvl w:val="0"/>
          <w:numId w:val="2"/>
        </w:numPr>
        <w:spacing w:after="32"/>
        <w:ind w:right="132" w:firstLine="142"/>
      </w:pPr>
      <w: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и выбирать наиболее эффективные способы достижения результата;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Формирование аналитических способностей, понимание причин успеха или неуспеха учебной деятельности, формирование способности конструктивно действовать в ситуации неуспеха;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Освоение начальных форм познавательной и личностной рефлексии;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умений использования знаково-символических средств информации;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способностей активного адекватного использования речевых средств и средств информационных и коммуникативных технологий для решения коммуникативных и познавательных </w:t>
      </w:r>
    </w:p>
    <w:p w:rsidR="00F5619F" w:rsidRDefault="00E232F2">
      <w:pPr>
        <w:ind w:left="-5" w:right="132"/>
      </w:pPr>
      <w:r>
        <w:t xml:space="preserve">задач; </w:t>
      </w:r>
    </w:p>
    <w:p w:rsidR="00F5619F" w:rsidRDefault="00E232F2">
      <w:pPr>
        <w:numPr>
          <w:ilvl w:val="0"/>
          <w:numId w:val="2"/>
        </w:numPr>
        <w:spacing w:after="33"/>
        <w:ind w:right="132" w:firstLine="142"/>
      </w:pPr>
      <w:r>
        <w:t xml:space="preserve">Формирование умений и навыков использования различных способов поиска, сбора, обработки, анализа, передачи и интерпретации информации в соответствии с задачами учебного предмета и нормами информационной избирательности, этики и этикета (подготовка сообщений, рефератов, выступлений с аудио-, видео- и графическим сопровождением, участие в диспутах); 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lastRenderedPageBreak/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Овладение логическими действиями сравнения, анализа, синтеза, обобщения, выводов, установления причинно-следственных связей, построения рассуждения, отнесения к известным понятиям;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умения высказывать своё мнение, обосновывать  свою позицию;  </w:t>
      </w:r>
    </w:p>
    <w:p w:rsidR="00F5619F" w:rsidRDefault="00E232F2">
      <w:pPr>
        <w:numPr>
          <w:ilvl w:val="0"/>
          <w:numId w:val="2"/>
        </w:numPr>
        <w:spacing w:after="32"/>
        <w:ind w:right="132" w:firstLine="142"/>
      </w:pPr>
      <w:r>
        <w:t xml:space="preserve">Готовность слушать собеседника, вести диалог, признавать возможность существования различных точек зрения и прав каждого человека иметь свою; корректно в соответствии со своими убеждениями излагать и аргументировать свою точку зрения и оценку событий, явлений культуры и т.п.; </w:t>
      </w:r>
    </w:p>
    <w:p w:rsidR="00F5619F" w:rsidRDefault="00E232F2">
      <w:pPr>
        <w:numPr>
          <w:ilvl w:val="0"/>
          <w:numId w:val="2"/>
        </w:numPr>
        <w:spacing w:after="33"/>
        <w:ind w:right="132" w:firstLine="142"/>
      </w:pPr>
      <w:r>
        <w:t xml:space="preserve">Формирование умений определять общие цели и пути её достижения, договариваться о распределении функций и ролей в совместной деятельности, осуществлять взаимный контроль совместной деятельности, адекватно оценивать собственные результаты, действия и поведение и  поведение окружающих;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Готовность конструктивно разрешать конфликты посредством учёта интересов сторон и </w:t>
      </w:r>
    </w:p>
    <w:p w:rsidR="00F5619F" w:rsidRDefault="00E232F2">
      <w:pPr>
        <w:ind w:left="-5" w:right="132"/>
      </w:pPr>
      <w:r>
        <w:t xml:space="preserve">сотрудничества. </w:t>
      </w:r>
    </w:p>
    <w:p w:rsidR="00F5619F" w:rsidRDefault="00E232F2">
      <w:pPr>
        <w:spacing w:after="31" w:line="259" w:lineRule="auto"/>
        <w:ind w:left="142" w:firstLine="0"/>
        <w:jc w:val="left"/>
      </w:pPr>
      <w:r>
        <w:t xml:space="preserve"> </w:t>
      </w:r>
    </w:p>
    <w:p w:rsidR="00F5619F" w:rsidRDefault="00E232F2">
      <w:pPr>
        <w:spacing w:after="38" w:line="259" w:lineRule="auto"/>
        <w:ind w:left="137"/>
        <w:jc w:val="left"/>
      </w:pPr>
      <w:r>
        <w:rPr>
          <w:b/>
        </w:rPr>
        <w:t xml:space="preserve">Предметные результаты:  </w:t>
      </w:r>
    </w:p>
    <w:p w:rsidR="00F5619F" w:rsidRDefault="00E232F2">
      <w:pPr>
        <w:numPr>
          <w:ilvl w:val="0"/>
          <w:numId w:val="2"/>
        </w:numPr>
        <w:spacing w:after="32"/>
        <w:ind w:right="132" w:firstLine="142"/>
      </w:pPr>
      <w:r>
        <w:t xml:space="preserve">Овладение ценностными установками и знаниевыми основаниями для осознанной мотивации к нравственному совершенствованию и духовному саморазвитию; готовность к нравственному самосовершенствованию, духовному саморазвитию; </w:t>
      </w:r>
    </w:p>
    <w:p w:rsidR="00F5619F" w:rsidRDefault="00E232F2">
      <w:pPr>
        <w:numPr>
          <w:ilvl w:val="0"/>
          <w:numId w:val="2"/>
        </w:numPr>
        <w:spacing w:after="30"/>
        <w:ind w:right="132" w:firstLine="142"/>
      </w:pPr>
      <w: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знание нравственных, духовных идеалов, хранимых в культурных традицияхРоссии,готовность на их основе к сознательному самоограничению в поступках, поведении, расточительном потребительстве;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Понимание значения нравственности, веры и религии в жизни человека, семьи и общества;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Формирование первоначальных общих представлений о светской этике, о традиционных религиях, их роли в развитии культуры, в истории и современности России; 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Формирование представлений о православии и его роли в культуре Отечества и истории российской государственности;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Знакомство и формирование навыков понимания духовно-нравственного смысла народной мудрости. </w:t>
      </w:r>
    </w:p>
    <w:p w:rsidR="00F5619F" w:rsidRDefault="00E232F2">
      <w:pPr>
        <w:numPr>
          <w:ilvl w:val="0"/>
          <w:numId w:val="2"/>
        </w:numPr>
        <w:spacing w:after="31"/>
        <w:ind w:right="132" w:firstLine="142"/>
      </w:pPr>
      <w:r>
        <w:t xml:space="preserve">Формирование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Осознание ценности человеческой жизни;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Овладение основными понятиями религиозной культуры;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Овладение основными понятиями православной культуры;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Знания об особенностях и традициях православия и их понимание;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Ознакомление в общих чертах с понятиями христианства и православия, с историей </w:t>
      </w:r>
    </w:p>
    <w:p w:rsidR="00F5619F" w:rsidRDefault="00E232F2">
      <w:pPr>
        <w:spacing w:after="32"/>
        <w:ind w:left="-5" w:right="132"/>
      </w:pPr>
      <w:r>
        <w:t xml:space="preserve">христианства, и историей православия в России; 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Формирования общего представления о Священном Писании и Священном Предании, о содержании Библии как Священном Писании христиан;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Овладение духовной и историко-культурологической лексикой в объёме, предусмотренном требованиями Федерального государственного образовательного стандарта ; </w:t>
      </w:r>
    </w:p>
    <w:p w:rsidR="00F5619F" w:rsidRDefault="00E232F2">
      <w:pPr>
        <w:numPr>
          <w:ilvl w:val="0"/>
          <w:numId w:val="2"/>
        </w:numPr>
        <w:spacing w:after="27"/>
        <w:ind w:right="132" w:firstLine="142"/>
      </w:pPr>
      <w:r>
        <w:t xml:space="preserve">Ознакомление с главными  православными  праздниками, их происхождением и особенностями празднования;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lastRenderedPageBreak/>
        <w:t xml:space="preserve">Формирование представления о Русской Православной Церкви, таинствах Церкви;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Понимание религиозного и исторического основания православной культуры;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Ознакомление с назначением и особенностями православной культуры, церковной живописи, архитектуры, музыки и декоративно-прикладного искусства;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Формирование умений описывать различные явления религиозных традиций и культур;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устанавливать взаимосвязь между религиозной культурой и поведением людей; </w:t>
      </w:r>
    </w:p>
    <w:p w:rsidR="00F5619F" w:rsidRDefault="00E232F2">
      <w:pPr>
        <w:numPr>
          <w:ilvl w:val="0"/>
          <w:numId w:val="2"/>
        </w:numPr>
        <w:spacing w:after="28"/>
        <w:ind w:right="132" w:firstLine="142"/>
      </w:pPr>
      <w:r>
        <w:t xml:space="preserve">излагать свое мнение по поводу значения религиозной культуры (культур) в жизни людей и общества;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соотносить нравственные формы поведения с нормами религиозной культуры; </w:t>
      </w:r>
    </w:p>
    <w:p w:rsidR="00F5619F" w:rsidRDefault="00E232F2">
      <w:pPr>
        <w:numPr>
          <w:ilvl w:val="0"/>
          <w:numId w:val="2"/>
        </w:numPr>
        <w:ind w:right="132" w:firstLine="142"/>
      </w:pPr>
      <w:r>
        <w:t xml:space="preserve">строить уважительные отношения с представителями разных мировоззрений и культурных традиций. </w:t>
      </w:r>
    </w:p>
    <w:p w:rsidR="00F5619F" w:rsidRDefault="00E232F2">
      <w:pPr>
        <w:spacing w:after="31" w:line="259" w:lineRule="auto"/>
        <w:ind w:left="625" w:firstLine="0"/>
        <w:jc w:val="center"/>
      </w:pPr>
      <w:r>
        <w:t xml:space="preserve"> </w:t>
      </w:r>
    </w:p>
    <w:p w:rsidR="00F5619F" w:rsidRDefault="00D6268D">
      <w:pPr>
        <w:spacing w:after="111" w:line="259" w:lineRule="auto"/>
        <w:ind w:left="12"/>
        <w:jc w:val="center"/>
      </w:pPr>
      <w:r>
        <w:rPr>
          <w:b/>
        </w:rPr>
        <w:t>5.</w:t>
      </w:r>
      <w:r w:rsidR="00E232F2">
        <w:rPr>
          <w:b/>
        </w:rPr>
        <w:t xml:space="preserve">Содержание учебного предмета, курса </w:t>
      </w:r>
    </w:p>
    <w:p w:rsidR="00F5619F" w:rsidRDefault="00E232F2">
      <w:pPr>
        <w:spacing w:after="20" w:line="259" w:lineRule="auto"/>
        <w:ind w:left="630" w:firstLine="0"/>
        <w:jc w:val="center"/>
      </w:pPr>
      <w:r>
        <w:t xml:space="preserve"> </w:t>
      </w:r>
    </w:p>
    <w:p w:rsidR="00F5619F" w:rsidRDefault="00E232F2">
      <w:pPr>
        <w:ind w:left="-5" w:right="132"/>
      </w:pPr>
      <w:r>
        <w:t xml:space="preserve">          Обязательный минимум содержания учебного курса «Основы православной культуры» как модуля комплексного учебного курса «Основы религиозных культур и светской этики»,</w:t>
      </w:r>
      <w:r>
        <w:rPr>
          <w:b/>
          <w:i/>
        </w:rPr>
        <w:t>утверждённый Приказом Министерства образования и науки Российской Федерации от 31 января 2012 г. N 69</w:t>
      </w:r>
      <w:r>
        <w:t xml:space="preserve">, включает следующие </w:t>
      </w:r>
      <w:r>
        <w:rPr>
          <w:b/>
        </w:rPr>
        <w:t>темы</w:t>
      </w:r>
      <w:r>
        <w:t xml:space="preserve">:  </w:t>
      </w:r>
    </w:p>
    <w:p w:rsidR="00F5619F" w:rsidRDefault="00E232F2">
      <w:pPr>
        <w:ind w:left="-15" w:right="132" w:firstLine="708"/>
      </w:pPr>
      <w:r>
        <w:t xml:space="preserve">Россия — наша Родина. Любовь и уважение к Отечеству.  Патриотизм многонационального и многоконфессионального народа России. </w:t>
      </w:r>
    </w:p>
    <w:p w:rsidR="00F5619F" w:rsidRDefault="00E232F2">
      <w:pPr>
        <w:ind w:left="-15" w:right="132" w:firstLine="708"/>
      </w:pPr>
      <w: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 </w:t>
      </w:r>
    </w:p>
    <w:p w:rsidR="00225F68" w:rsidRDefault="00E232F2">
      <w:pPr>
        <w:ind w:left="-15" w:right="132" w:firstLine="708"/>
      </w:pPr>
      <w:r>
        <w:t xml:space="preserve">Содержание охватывает 29 тем, 5 уроков отводится в качестве дополнительного времени для  изучения учебного материала по темам, 1урок – на итоговое занятие. </w:t>
      </w:r>
    </w:p>
    <w:p w:rsidR="00225F68" w:rsidRPr="00225F68" w:rsidRDefault="00225F68" w:rsidP="00225F68"/>
    <w:p w:rsidR="00225F68" w:rsidRPr="00225F68" w:rsidRDefault="00225F68" w:rsidP="00225F68">
      <w:pPr>
        <w:pStyle w:val="1"/>
      </w:pPr>
    </w:p>
    <w:p w:rsidR="00225F68" w:rsidRPr="00225F68" w:rsidRDefault="00225F68" w:rsidP="00225F68">
      <w:pPr>
        <w:pStyle w:val="1"/>
        <w:rPr>
          <w:sz w:val="28"/>
          <w:szCs w:val="24"/>
        </w:rPr>
      </w:pPr>
      <w:r>
        <w:rPr>
          <w:sz w:val="24"/>
          <w:szCs w:val="24"/>
        </w:rPr>
        <w:t>6.</w:t>
      </w:r>
      <w:r w:rsidRPr="00225F68">
        <w:rPr>
          <w:sz w:val="28"/>
          <w:szCs w:val="24"/>
        </w:rPr>
        <w:t>Т</w:t>
      </w:r>
      <w:r w:rsidRPr="00225F68">
        <w:rPr>
          <w:sz w:val="28"/>
          <w:szCs w:val="24"/>
        </w:rPr>
        <w:t>ематическое планирование  предмета  «Основы религиозных культур и светской этики», модуль «Основы светской этики»</w:t>
      </w:r>
    </w:p>
    <w:p w:rsidR="00225F68" w:rsidRPr="00225F68" w:rsidRDefault="00225F68">
      <w:pPr>
        <w:ind w:left="-15" w:right="132" w:firstLine="708"/>
        <w:rPr>
          <w:sz w:val="28"/>
        </w:rPr>
      </w:pPr>
    </w:p>
    <w:tbl>
      <w:tblPr>
        <w:tblStyle w:val="a6"/>
        <w:tblpPr w:leftFromText="180" w:rightFromText="180" w:vertAnchor="text" w:horzAnchor="margin" w:tblpXSpec="center" w:tblpY="483"/>
        <w:tblW w:w="10456" w:type="dxa"/>
        <w:tblLook w:val="04A0" w:firstRow="1" w:lastRow="0" w:firstColumn="1" w:lastColumn="0" w:noHBand="0" w:noVBand="1"/>
      </w:tblPr>
      <w:tblGrid>
        <w:gridCol w:w="3510"/>
        <w:gridCol w:w="5245"/>
        <w:gridCol w:w="1701"/>
      </w:tblGrid>
      <w:tr w:rsidR="00225F68" w:rsidRPr="006D6D46" w:rsidTr="009F5427">
        <w:tc>
          <w:tcPr>
            <w:tcW w:w="3510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Раздел</w:t>
            </w: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Количество часов</w:t>
            </w:r>
          </w:p>
        </w:tc>
      </w:tr>
      <w:tr w:rsidR="00225F68" w:rsidRPr="006D6D46" w:rsidTr="009F5427">
        <w:tc>
          <w:tcPr>
            <w:tcW w:w="3510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t>l</w:t>
            </w:r>
            <w:r w:rsidRPr="006D6D46">
              <w:rPr>
                <w:sz w:val="28"/>
                <w:szCs w:val="28"/>
              </w:rPr>
              <w:t>. Знакомство с новым предметом.</w:t>
            </w: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Россия - наша Родина</w:t>
            </w:r>
          </w:p>
        </w:tc>
        <w:tc>
          <w:tcPr>
            <w:tcW w:w="1701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t>ll</w:t>
            </w:r>
            <w:r w:rsidRPr="006D6D46">
              <w:rPr>
                <w:sz w:val="28"/>
                <w:szCs w:val="28"/>
              </w:rPr>
              <w:t>. Знакомство с основами этики.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Диалог о философии и этике.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 w:val="restart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t>lll</w:t>
            </w:r>
            <w:r w:rsidRPr="006D6D46">
              <w:rPr>
                <w:sz w:val="28"/>
                <w:szCs w:val="28"/>
              </w:rPr>
              <w:t>. Этические учения о добродетелях.</w:t>
            </w: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Что такое добродетель? Учение Аристотеля о добродетелях.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2. Нравственные качества.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3. терпение и терпимость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 w:val="restart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lastRenderedPageBreak/>
              <w:t>lV</w:t>
            </w:r>
            <w:r w:rsidRPr="006D6D46">
              <w:rPr>
                <w:sz w:val="28"/>
                <w:szCs w:val="28"/>
              </w:rPr>
              <w:t>. Этика о нравственном выборе.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Убеждение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2. Совесть. Долг.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3. Этика о воспитании самого себя.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t>V</w:t>
            </w:r>
            <w:r w:rsidRPr="006D6D46">
              <w:rPr>
                <w:sz w:val="28"/>
                <w:szCs w:val="28"/>
              </w:rPr>
              <w:t>.Этика добродетели, справедливости и справедливом государстве.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Справедливость. Государство основанное на справедливости.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 w:val="restart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t>Vl</w:t>
            </w:r>
            <w:r w:rsidRPr="006D6D46">
              <w:rPr>
                <w:sz w:val="28"/>
                <w:szCs w:val="28"/>
              </w:rPr>
              <w:t>.Нравственный закон человеческой жизни.</w:t>
            </w: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Нравственный закон. Десять заповедей.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2. Заповеди любви. Любовь-основа жизни.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3. Прощение.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 w:val="restart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t>Vll</w:t>
            </w:r>
            <w:r w:rsidRPr="006D6D46">
              <w:rPr>
                <w:sz w:val="28"/>
                <w:szCs w:val="28"/>
              </w:rPr>
              <w:t>. Этика об отношении людей друг к другу.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Древнегреческие мыслители о дружбе.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2. Мысли и поступки. Слова и 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3. Милосердие.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  <w:vMerge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4. «Золотое правило нравственности»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F68" w:rsidRPr="006D6D46" w:rsidTr="009F5427">
        <w:tc>
          <w:tcPr>
            <w:tcW w:w="3510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  <w:lang w:val="en-US"/>
              </w:rPr>
              <w:t>Vlll</w:t>
            </w:r>
            <w:r w:rsidRPr="006D6D46">
              <w:rPr>
                <w:sz w:val="28"/>
                <w:szCs w:val="28"/>
              </w:rPr>
              <w:t>. Как сегодня  жить по нравственным законам.</w:t>
            </w:r>
          </w:p>
        </w:tc>
        <w:tc>
          <w:tcPr>
            <w:tcW w:w="5245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 w:rsidRPr="006D6D46">
              <w:rPr>
                <w:sz w:val="28"/>
                <w:szCs w:val="28"/>
              </w:rPr>
              <w:t>1. «Идти дорогою добра».</w:t>
            </w:r>
          </w:p>
        </w:tc>
        <w:tc>
          <w:tcPr>
            <w:tcW w:w="1701" w:type="dxa"/>
          </w:tcPr>
          <w:p w:rsidR="00225F68" w:rsidRPr="006D6D46" w:rsidRDefault="00225F68" w:rsidP="009F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2894" w:rsidRDefault="00C12894" w:rsidP="00C12894">
      <w:pPr>
        <w:jc w:val="center"/>
        <w:rPr>
          <w:b/>
          <w:color w:val="auto"/>
          <w:sz w:val="22"/>
          <w:szCs w:val="20"/>
        </w:rPr>
      </w:pPr>
    </w:p>
    <w:p w:rsidR="00C12894" w:rsidRDefault="00C12894" w:rsidP="00C12894">
      <w:pPr>
        <w:jc w:val="center"/>
        <w:rPr>
          <w:b/>
          <w:color w:val="auto"/>
          <w:sz w:val="22"/>
          <w:szCs w:val="20"/>
        </w:rPr>
      </w:pPr>
    </w:p>
    <w:p w:rsidR="00C12894" w:rsidRPr="00C12894" w:rsidRDefault="00C12894" w:rsidP="00C12894">
      <w:pPr>
        <w:jc w:val="center"/>
        <w:rPr>
          <w:b/>
          <w:color w:val="auto"/>
        </w:rPr>
      </w:pPr>
      <w:r>
        <w:rPr>
          <w:b/>
          <w:color w:val="auto"/>
          <w:sz w:val="22"/>
          <w:szCs w:val="20"/>
        </w:rPr>
        <w:t>7.</w:t>
      </w:r>
      <w:r w:rsidRPr="00C12894">
        <w:rPr>
          <w:b/>
          <w:color w:val="auto"/>
          <w:sz w:val="22"/>
          <w:szCs w:val="20"/>
        </w:rPr>
        <w:t>Материально-техническое обеспечение программы  курса  «Основы религиозных культур и светской этики»</w:t>
      </w:r>
      <w:r w:rsidRPr="00C12894">
        <w:rPr>
          <w:b/>
          <w:color w:val="auto"/>
        </w:rPr>
        <w:t xml:space="preserve"> </w:t>
      </w:r>
    </w:p>
    <w:p w:rsidR="00C12894" w:rsidRPr="00C12894" w:rsidRDefault="00C12894" w:rsidP="00C12894">
      <w:pPr>
        <w:jc w:val="center"/>
        <w:rPr>
          <w:b/>
          <w:color w:val="auto"/>
          <w:sz w:val="22"/>
          <w:szCs w:val="20"/>
        </w:rPr>
      </w:pPr>
      <w:r w:rsidRPr="00C12894">
        <w:rPr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5425"/>
      </w:tblGrid>
      <w:tr w:rsidR="00C12894" w:rsidRPr="004142CC" w:rsidTr="009F5427"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rPr>
                <w:color w:val="auto"/>
                <w:sz w:val="22"/>
              </w:rPr>
            </w:pPr>
            <w:r w:rsidRPr="00C12894">
              <w:rPr>
                <w:color w:val="auto"/>
                <w:sz w:val="22"/>
              </w:rPr>
              <w:t>Наименование объектов и средств</w:t>
            </w:r>
          </w:p>
          <w:p w:rsidR="00C12894" w:rsidRPr="00C12894" w:rsidRDefault="00C12894" w:rsidP="009F5427">
            <w:pPr>
              <w:rPr>
                <w:color w:val="auto"/>
                <w:sz w:val="22"/>
              </w:rPr>
            </w:pPr>
            <w:r w:rsidRPr="00C12894">
              <w:rPr>
                <w:color w:val="auto"/>
                <w:sz w:val="22"/>
              </w:rPr>
              <w:t>материально-технического обеспечения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rPr>
                <w:color w:val="auto"/>
                <w:sz w:val="22"/>
              </w:rPr>
            </w:pPr>
            <w:r w:rsidRPr="00C12894">
              <w:rPr>
                <w:color w:val="auto"/>
                <w:sz w:val="22"/>
              </w:rPr>
              <w:t>Примечание</w:t>
            </w:r>
          </w:p>
        </w:tc>
      </w:tr>
      <w:tr w:rsidR="00C12894" w:rsidRPr="004142CC" w:rsidTr="009F5427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jc w:val="center"/>
              <w:rPr>
                <w:color w:val="auto"/>
                <w:sz w:val="22"/>
              </w:rPr>
            </w:pPr>
            <w:r w:rsidRPr="00C12894">
              <w:rPr>
                <w:color w:val="auto"/>
                <w:sz w:val="22"/>
              </w:rPr>
              <w:t>Книгопечатная продукция</w:t>
            </w:r>
          </w:p>
        </w:tc>
      </w:tr>
      <w:tr w:rsidR="00C12894" w:rsidRPr="004142CC" w:rsidTr="009F5427">
        <w:trPr>
          <w:trHeight w:val="3304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rPr>
                <w:color w:val="auto"/>
                <w:sz w:val="22"/>
              </w:rPr>
            </w:pPr>
            <w:r w:rsidRPr="00C12894">
              <w:rPr>
                <w:sz w:val="22"/>
              </w:rPr>
              <w:t xml:space="preserve">А. И. Шемшурина </w:t>
            </w:r>
            <w:r w:rsidRPr="00C12894">
              <w:rPr>
                <w:bCs/>
                <w:sz w:val="22"/>
              </w:rPr>
              <w:t>Программы   «Основы религиозных культур и Светко</w:t>
            </w:r>
            <w:r w:rsidRPr="00C12894">
              <w:rPr>
                <w:bCs/>
                <w:sz w:val="22"/>
              </w:rPr>
              <w:t>й этики». М. «Просвещение», 2019</w:t>
            </w:r>
          </w:p>
          <w:p w:rsidR="00C12894" w:rsidRPr="00C12894" w:rsidRDefault="00C12894" w:rsidP="009F5427">
            <w:pPr>
              <w:autoSpaceDN w:val="0"/>
              <w:adjustRightInd w:val="0"/>
              <w:rPr>
                <w:bCs/>
                <w:sz w:val="22"/>
              </w:rPr>
            </w:pPr>
          </w:p>
          <w:p w:rsidR="00C12894" w:rsidRPr="00C12894" w:rsidRDefault="00C12894" w:rsidP="009F5427">
            <w:pPr>
              <w:autoSpaceDN w:val="0"/>
              <w:adjustRightInd w:val="0"/>
              <w:rPr>
                <w:bCs/>
                <w:i/>
                <w:sz w:val="22"/>
              </w:rPr>
            </w:pPr>
          </w:p>
          <w:p w:rsidR="00C12894" w:rsidRPr="00C12894" w:rsidRDefault="00C12894" w:rsidP="009F5427">
            <w:pPr>
              <w:autoSpaceDN w:val="0"/>
              <w:adjustRightInd w:val="0"/>
              <w:rPr>
                <w:bCs/>
                <w:i/>
                <w:sz w:val="22"/>
              </w:rPr>
            </w:pPr>
          </w:p>
          <w:p w:rsidR="00C12894" w:rsidRPr="00C12894" w:rsidRDefault="00C12894" w:rsidP="009F5427">
            <w:pPr>
              <w:autoSpaceDN w:val="0"/>
              <w:adjustRightInd w:val="0"/>
              <w:rPr>
                <w:bCs/>
                <w:i/>
                <w:sz w:val="22"/>
              </w:rPr>
            </w:pPr>
            <w:r w:rsidRPr="00C12894">
              <w:rPr>
                <w:bCs/>
                <w:i/>
                <w:sz w:val="22"/>
              </w:rPr>
              <w:t>Учебники:</w:t>
            </w:r>
          </w:p>
          <w:p w:rsidR="00C12894" w:rsidRPr="00C12894" w:rsidRDefault="00C12894" w:rsidP="009F5427">
            <w:pPr>
              <w:rPr>
                <w:color w:val="auto"/>
                <w:sz w:val="22"/>
              </w:rPr>
            </w:pPr>
            <w:r w:rsidRPr="00C12894">
              <w:rPr>
                <w:sz w:val="22"/>
              </w:rPr>
              <w:t xml:space="preserve"> </w:t>
            </w:r>
            <w:r w:rsidRPr="00C12894">
              <w:rPr>
                <w:color w:val="auto"/>
                <w:sz w:val="22"/>
              </w:rPr>
              <w:t xml:space="preserve">Основы светской этики. Учебник.  </w:t>
            </w:r>
            <w:r w:rsidRPr="00C12894">
              <w:rPr>
                <w:color w:val="auto"/>
                <w:sz w:val="22"/>
              </w:rPr>
              <w:t>4  класса.- М. Просвещение, 2019</w:t>
            </w:r>
            <w:r w:rsidRPr="00C12894">
              <w:rPr>
                <w:color w:val="auto"/>
                <w:sz w:val="22"/>
              </w:rPr>
              <w:t>.</w:t>
            </w:r>
          </w:p>
          <w:p w:rsidR="00C12894" w:rsidRPr="00C12894" w:rsidRDefault="00C12894" w:rsidP="009F5427">
            <w:pPr>
              <w:rPr>
                <w:color w:val="auto"/>
                <w:sz w:val="22"/>
              </w:rPr>
            </w:pPr>
          </w:p>
          <w:p w:rsidR="00C12894" w:rsidRPr="00C12894" w:rsidRDefault="00C12894" w:rsidP="009F5427">
            <w:pPr>
              <w:rPr>
                <w:color w:val="auto"/>
                <w:sz w:val="22"/>
              </w:rPr>
            </w:pPr>
          </w:p>
          <w:p w:rsidR="00C12894" w:rsidRPr="00C12894" w:rsidRDefault="00C12894" w:rsidP="009F5427">
            <w:pPr>
              <w:tabs>
                <w:tab w:val="left" w:pos="3615"/>
              </w:tabs>
              <w:autoSpaceDN w:val="0"/>
              <w:adjustRightInd w:val="0"/>
              <w:rPr>
                <w:bCs/>
                <w:i/>
                <w:sz w:val="22"/>
              </w:rPr>
            </w:pPr>
          </w:p>
          <w:p w:rsidR="00C12894" w:rsidRPr="00C12894" w:rsidRDefault="00C12894" w:rsidP="009F5427">
            <w:pPr>
              <w:rPr>
                <w:bCs/>
                <w:i/>
                <w:sz w:val="22"/>
              </w:rPr>
            </w:pPr>
          </w:p>
          <w:p w:rsidR="00C12894" w:rsidRPr="00C12894" w:rsidRDefault="00C12894" w:rsidP="009F5427">
            <w:pPr>
              <w:rPr>
                <w:color w:val="auto"/>
                <w:sz w:val="2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b/>
                <w:bCs/>
                <w:sz w:val="22"/>
              </w:rPr>
              <w:t xml:space="preserve"> </w:t>
            </w:r>
            <w:r w:rsidRPr="00C12894">
              <w:rPr>
                <w:sz w:val="22"/>
              </w:rPr>
              <w:t>В программе определены цели и задачи курса, рассмотрены особенности содержания и результаты его усвоения, представ</w:t>
            </w:r>
            <w:r w:rsidRPr="00C12894">
              <w:rPr>
                <w:sz w:val="22"/>
              </w:rPr>
              <w:softHyphen/>
              <w:t>лены содержание  обучения, тематиче</w:t>
            </w:r>
            <w:r w:rsidRPr="00C12894">
              <w:rPr>
                <w:sz w:val="22"/>
              </w:rPr>
              <w:softHyphen/>
              <w:t>ское планирование с характеристикой основных видов деятель</w:t>
            </w:r>
            <w:r w:rsidRPr="00C12894">
              <w:rPr>
                <w:sz w:val="22"/>
              </w:rPr>
              <w:softHyphen/>
              <w:t>ности учащихся, описано материально-техническое обеспече</w:t>
            </w:r>
            <w:r w:rsidRPr="00C12894">
              <w:rPr>
                <w:sz w:val="22"/>
              </w:rPr>
              <w:softHyphen/>
              <w:t>ние образовательного процесса.</w:t>
            </w:r>
          </w:p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sz w:val="22"/>
              </w:rPr>
              <w:t>В учебнике представлен материал, соответствующий програм</w:t>
            </w:r>
            <w:r w:rsidRPr="00C12894">
              <w:rPr>
                <w:sz w:val="22"/>
              </w:rPr>
              <w:softHyphen/>
              <w:t>ме и позволяющий сформировать у младших школьников си</w:t>
            </w:r>
            <w:r w:rsidRPr="00C12894">
              <w:rPr>
                <w:sz w:val="22"/>
              </w:rPr>
              <w:softHyphen/>
              <w:t>стему  знаний,   на</w:t>
            </w:r>
            <w:r w:rsidRPr="00C12894">
              <w:rPr>
                <w:sz w:val="22"/>
              </w:rPr>
              <w:softHyphen/>
              <w:t>правленных на формирование и последовательную отработку универсальных учебных действий..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</w:t>
            </w:r>
            <w:r w:rsidRPr="00C12894">
              <w:rPr>
                <w:sz w:val="22"/>
              </w:rPr>
              <w:softHyphen/>
              <w:t>стижения, контролировать и оценивать ход и результаты соб</w:t>
            </w:r>
            <w:r w:rsidRPr="00C12894">
              <w:rPr>
                <w:sz w:val="22"/>
              </w:rPr>
              <w:softHyphen/>
              <w:t>ственной деятельности.</w:t>
            </w:r>
          </w:p>
          <w:p w:rsidR="00C12894" w:rsidRPr="00C12894" w:rsidRDefault="00C12894" w:rsidP="009F5427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C12894" w:rsidRPr="004142CC" w:rsidTr="009F5427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12894">
              <w:rPr>
                <w:bCs/>
                <w:sz w:val="22"/>
              </w:rPr>
              <w:t>Печатные пособий</w:t>
            </w:r>
          </w:p>
        </w:tc>
      </w:tr>
      <w:tr w:rsidR="00C12894" w:rsidRPr="004142CC" w:rsidTr="009F5427"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sz w:val="22"/>
              </w:rPr>
              <w:t xml:space="preserve"> Картографические издания</w:t>
            </w:r>
          </w:p>
          <w:p w:rsidR="00C12894" w:rsidRPr="00C12894" w:rsidRDefault="00C12894" w:rsidP="009F5427">
            <w:pPr>
              <w:autoSpaceDN w:val="0"/>
              <w:adjustRightInd w:val="0"/>
              <w:rPr>
                <w:bCs/>
                <w:sz w:val="22"/>
              </w:rPr>
            </w:pPr>
            <w:r w:rsidRPr="00C12894">
              <w:rPr>
                <w:sz w:val="22"/>
              </w:rPr>
              <w:t xml:space="preserve"> </w:t>
            </w:r>
            <w:r w:rsidRPr="00C12894">
              <w:rPr>
                <w:bCs/>
                <w:sz w:val="22"/>
              </w:rPr>
              <w:t>Иллюстративные материалы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sz w:val="22"/>
              </w:rPr>
              <w:t xml:space="preserve">  .</w:t>
            </w:r>
          </w:p>
        </w:tc>
      </w:tr>
      <w:tr w:rsidR="00C12894" w:rsidRPr="004142CC" w:rsidTr="009F5427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C12894" w:rsidRPr="004142CC" w:rsidTr="009F5427"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C12894" w:rsidRPr="004142CC" w:rsidTr="009F5427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12894">
              <w:rPr>
                <w:bCs/>
                <w:sz w:val="22"/>
              </w:rPr>
              <w:t>Компьютерные и информационно-коммуникативные средства</w:t>
            </w:r>
          </w:p>
        </w:tc>
      </w:tr>
      <w:tr w:rsidR="00C12894" w:rsidRPr="004142CC" w:rsidTr="009F5427">
        <w:trPr>
          <w:trHeight w:val="698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sz w:val="22"/>
              </w:rPr>
              <w:t>Электронное пособие  к учебнику «Основы светской этики», 4 класс</w:t>
            </w:r>
          </w:p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sz w:val="22"/>
              </w:rPr>
              <w:t>(диск CD-ROM)</w:t>
            </w:r>
          </w:p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sz w:val="22"/>
              </w:rPr>
              <w:t>Мультимедийные презентации,  тематически связанные с содержанием курса</w:t>
            </w:r>
          </w:p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9F5427">
            <w:pPr>
              <w:autoSpaceDN w:val="0"/>
              <w:adjustRightInd w:val="0"/>
              <w:rPr>
                <w:sz w:val="22"/>
              </w:rPr>
            </w:pPr>
            <w:r w:rsidRPr="00C12894">
              <w:rPr>
                <w:sz w:val="22"/>
              </w:rPr>
              <w:t xml:space="preserve">  </w:t>
            </w:r>
          </w:p>
        </w:tc>
      </w:tr>
    </w:tbl>
    <w:p w:rsidR="00225F68" w:rsidRDefault="00225F68">
      <w:pPr>
        <w:ind w:left="-15" w:right="132" w:firstLine="708"/>
      </w:pPr>
    </w:p>
    <w:p w:rsidR="006B3D83" w:rsidRDefault="00E232F2">
      <w:pPr>
        <w:ind w:left="-15" w:right="132" w:firstLine="708"/>
      </w:pPr>
      <w:r w:rsidRPr="00225F68">
        <w:br w:type="page"/>
      </w:r>
      <w:r w:rsidR="006B3D83">
        <w:lastRenderedPageBreak/>
        <w:t xml:space="preserve"> </w:t>
      </w:r>
    </w:p>
    <w:sectPr w:rsidR="006B3D83" w:rsidSect="0025697C">
      <w:footerReference w:type="even" r:id="rId7"/>
      <w:footerReference w:type="default" r:id="rId8"/>
      <w:footerReference w:type="first" r:id="rId9"/>
      <w:pgSz w:w="11906" w:h="16838"/>
      <w:pgMar w:top="284" w:right="282" w:bottom="1245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48" w:rsidRDefault="00C00348">
      <w:pPr>
        <w:spacing w:after="0" w:line="240" w:lineRule="auto"/>
      </w:pPr>
      <w:r>
        <w:separator/>
      </w:r>
    </w:p>
  </w:endnote>
  <w:endnote w:type="continuationSeparator" w:id="0">
    <w:p w:rsidR="00C00348" w:rsidRDefault="00C0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9F" w:rsidRDefault="0025697C">
    <w:pPr>
      <w:spacing w:after="0" w:line="259" w:lineRule="auto"/>
      <w:ind w:left="4" w:firstLine="0"/>
      <w:jc w:val="center"/>
    </w:pPr>
    <w:r>
      <w:fldChar w:fldCharType="begin"/>
    </w:r>
    <w:r w:rsidR="00E232F2">
      <w:instrText xml:space="preserve"> PAGE   \* MERGEFORMAT </w:instrText>
    </w:r>
    <w:r>
      <w:fldChar w:fldCharType="separate"/>
    </w:r>
    <w:r w:rsidR="00E232F2">
      <w:t>2</w:t>
    </w:r>
    <w:r>
      <w:fldChar w:fldCharType="end"/>
    </w:r>
    <w:r w:rsidR="00E232F2">
      <w:t xml:space="preserve"> </w:t>
    </w:r>
  </w:p>
  <w:p w:rsidR="00F5619F" w:rsidRDefault="00E232F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9F" w:rsidRDefault="0025697C">
    <w:pPr>
      <w:spacing w:after="0" w:line="259" w:lineRule="auto"/>
      <w:ind w:left="4" w:firstLine="0"/>
      <w:jc w:val="center"/>
    </w:pPr>
    <w:r>
      <w:fldChar w:fldCharType="begin"/>
    </w:r>
    <w:r w:rsidR="00E232F2">
      <w:instrText xml:space="preserve"> PAGE   \* MERGEFORMAT </w:instrText>
    </w:r>
    <w:r>
      <w:fldChar w:fldCharType="separate"/>
    </w:r>
    <w:r w:rsidR="00C12894">
      <w:rPr>
        <w:noProof/>
      </w:rPr>
      <w:t>6</w:t>
    </w:r>
    <w:r>
      <w:fldChar w:fldCharType="end"/>
    </w:r>
    <w:r w:rsidR="00E232F2">
      <w:t xml:space="preserve"> </w:t>
    </w:r>
  </w:p>
  <w:p w:rsidR="00F5619F" w:rsidRDefault="00E232F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9F" w:rsidRDefault="00F561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48" w:rsidRDefault="00C00348">
      <w:pPr>
        <w:spacing w:after="0" w:line="240" w:lineRule="auto"/>
      </w:pPr>
      <w:r>
        <w:separator/>
      </w:r>
    </w:p>
  </w:footnote>
  <w:footnote w:type="continuationSeparator" w:id="0">
    <w:p w:rsidR="00C00348" w:rsidRDefault="00C0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6BA"/>
    <w:multiLevelType w:val="hybridMultilevel"/>
    <w:tmpl w:val="623C0562"/>
    <w:lvl w:ilvl="0" w:tplc="DED2D6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0DB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0C15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501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0A8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A9BC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63CC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A498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A743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8B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8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56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5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CA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FD1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47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573AF"/>
    <w:multiLevelType w:val="hybridMultilevel"/>
    <w:tmpl w:val="C760366C"/>
    <w:lvl w:ilvl="0" w:tplc="312000E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2E2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84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C27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817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EE6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C5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8F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C73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19F"/>
    <w:rsid w:val="00225F68"/>
    <w:rsid w:val="0025697C"/>
    <w:rsid w:val="002A1D44"/>
    <w:rsid w:val="003353B2"/>
    <w:rsid w:val="003F013B"/>
    <w:rsid w:val="00444182"/>
    <w:rsid w:val="004C4D9B"/>
    <w:rsid w:val="0062641A"/>
    <w:rsid w:val="006B3D83"/>
    <w:rsid w:val="006C0DE1"/>
    <w:rsid w:val="00C00348"/>
    <w:rsid w:val="00C12894"/>
    <w:rsid w:val="00D6268D"/>
    <w:rsid w:val="00D64953"/>
    <w:rsid w:val="00DE2F07"/>
    <w:rsid w:val="00E232F2"/>
    <w:rsid w:val="00F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E8F"/>
  <w15:docId w15:val="{3442AAA4-A1F7-430E-A119-C2A36A0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7C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F013B"/>
    <w:pPr>
      <w:keepNext/>
      <w:keepLines/>
      <w:spacing w:after="0"/>
      <w:ind w:left="351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69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3F01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013B"/>
    <w:rPr>
      <w:rFonts w:ascii="Times New Roman" w:eastAsia="Times New Roman" w:hAnsi="Times New Roman" w:cs="Times New Roman"/>
      <w:b/>
      <w:color w:val="000000"/>
      <w:sz w:val="32"/>
    </w:rPr>
  </w:style>
  <w:style w:type="paragraph" w:styleId="a4">
    <w:name w:val="Subtitle"/>
    <w:basedOn w:val="a"/>
    <w:next w:val="a"/>
    <w:link w:val="a5"/>
    <w:uiPriority w:val="11"/>
    <w:qFormat/>
    <w:rsid w:val="003F013B"/>
    <w:pPr>
      <w:numPr>
        <w:ilvl w:val="1"/>
      </w:numPr>
      <w:spacing w:after="160" w:line="269" w:lineRule="auto"/>
      <w:ind w:left="509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5">
    <w:name w:val="Подзаголовок Знак"/>
    <w:basedOn w:val="a0"/>
    <w:link w:val="a4"/>
    <w:uiPriority w:val="11"/>
    <w:rsid w:val="003F013B"/>
    <w:rPr>
      <w:color w:val="5A5A5A" w:themeColor="text1" w:themeTint="A5"/>
      <w:spacing w:val="15"/>
    </w:rPr>
  </w:style>
  <w:style w:type="table" w:styleId="a6">
    <w:name w:val="Table Grid"/>
    <w:basedOn w:val="a1"/>
    <w:uiPriority w:val="59"/>
    <w:rsid w:val="00225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Паша</cp:lastModifiedBy>
  <cp:revision>9</cp:revision>
  <dcterms:created xsi:type="dcterms:W3CDTF">2021-03-24T02:31:00Z</dcterms:created>
  <dcterms:modified xsi:type="dcterms:W3CDTF">2021-04-04T01:31:00Z</dcterms:modified>
</cp:coreProperties>
</file>