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68" w:rsidRDefault="00EE7268" w:rsidP="00EE7268">
      <w:pPr>
        <w:rPr>
          <w:rFonts w:ascii="Times New Roman" w:hAnsi="Times New Roman"/>
          <w:sz w:val="28"/>
          <w:szCs w:val="28"/>
        </w:rPr>
      </w:pPr>
      <w:r w:rsidRPr="00E03CD5">
        <w:rPr>
          <w:rFonts w:ascii="Times New Roman" w:hAnsi="Times New Roman"/>
          <w:sz w:val="28"/>
          <w:szCs w:val="28"/>
        </w:rPr>
        <w:t>Учредитель. Администрация Шкотовского муниципального района</w:t>
      </w:r>
    </w:p>
    <w:p w:rsidR="00EE7268" w:rsidRPr="00E03CD5" w:rsidRDefault="00EE7268" w:rsidP="00EE7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03CD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E7268" w:rsidRPr="00E03CD5" w:rsidRDefault="00EE7268" w:rsidP="00EE7268">
      <w:pPr>
        <w:rPr>
          <w:rFonts w:ascii="Times New Roman" w:hAnsi="Times New Roman"/>
          <w:sz w:val="28"/>
          <w:szCs w:val="28"/>
        </w:rPr>
      </w:pPr>
      <w:r w:rsidRPr="00E03CD5">
        <w:rPr>
          <w:rFonts w:ascii="Times New Roman" w:hAnsi="Times New Roman"/>
          <w:sz w:val="28"/>
          <w:szCs w:val="28"/>
        </w:rPr>
        <w:t>«Средняя общеобразовате</w:t>
      </w:r>
      <w:r>
        <w:rPr>
          <w:rFonts w:ascii="Times New Roman" w:hAnsi="Times New Roman"/>
          <w:sz w:val="28"/>
          <w:szCs w:val="28"/>
        </w:rPr>
        <w:t>льная школа №14 п. Подъяпольское</w:t>
      </w:r>
      <w:r w:rsidRPr="00E03CD5">
        <w:rPr>
          <w:rFonts w:ascii="Times New Roman" w:hAnsi="Times New Roman"/>
          <w:sz w:val="28"/>
          <w:szCs w:val="28"/>
        </w:rPr>
        <w:t>.»</w:t>
      </w:r>
    </w:p>
    <w:p w:rsidR="00EE7268" w:rsidRDefault="00EE7268" w:rsidP="00EE7268"/>
    <w:p w:rsidR="003D6C6C" w:rsidRDefault="003D6C6C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C6C" w:rsidRDefault="003D6C6C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C6C" w:rsidRDefault="003D6C6C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C6D" w:rsidRDefault="00F67C6D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C6D" w:rsidRDefault="00F67C6D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C6D" w:rsidRDefault="00F67C6D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C6C" w:rsidRDefault="003D6C6C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268" w:rsidRDefault="00EE7268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268" w:rsidRDefault="00EE7268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268" w:rsidRDefault="00EE7268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268" w:rsidRDefault="00EE7268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268" w:rsidRDefault="00EE7268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268" w:rsidRDefault="00EE7268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268" w:rsidRDefault="00EE7268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268" w:rsidRDefault="00EE7268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C6C" w:rsidRPr="00F67C6D" w:rsidRDefault="003D6C6C" w:rsidP="00722103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C6D">
        <w:rPr>
          <w:rFonts w:ascii="Times New Roman" w:hAnsi="Times New Roman"/>
          <w:sz w:val="28"/>
          <w:szCs w:val="28"/>
        </w:rPr>
        <w:t>РАБОЧАЯ УЧЕБНАЯ ПРОГРАММА</w:t>
      </w:r>
    </w:p>
    <w:p w:rsidR="003D6C6C" w:rsidRPr="00F67C6D" w:rsidRDefault="00EE7268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Факультатива по русскому языку 10 кл </w:t>
      </w:r>
    </w:p>
    <w:p w:rsidR="003D6C6C" w:rsidRPr="00EE7268" w:rsidRDefault="00EE7268" w:rsidP="00EE7268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CCE4F9"/>
        </w:rPr>
        <w:t xml:space="preserve"> </w:t>
      </w:r>
    </w:p>
    <w:p w:rsidR="003D6C6C" w:rsidRPr="00F67C6D" w:rsidRDefault="00EE7268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Обучение написанию сочинений</w:t>
      </w:r>
    </w:p>
    <w:p w:rsidR="003D6C6C" w:rsidRPr="00F67C6D" w:rsidRDefault="00EE7268" w:rsidP="00722103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Срок реализации: 2020 – 2021</w:t>
      </w:r>
      <w:r w:rsidR="003D6C6C" w:rsidRPr="00F67C6D">
        <w:rPr>
          <w:rFonts w:ascii="Times New Roman" w:hAnsi="Times New Roman"/>
          <w:sz w:val="28"/>
          <w:szCs w:val="28"/>
        </w:rPr>
        <w:t xml:space="preserve"> учебный год</w:t>
      </w:r>
    </w:p>
    <w:p w:rsidR="003D6C6C" w:rsidRDefault="003D6C6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C6C" w:rsidRDefault="003D6C6C" w:rsidP="00722103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268" w:rsidRDefault="00EE7268" w:rsidP="00EE7268">
      <w:pPr>
        <w:rPr>
          <w:rFonts w:ascii="Times New Roman" w:hAnsi="Times New Roman"/>
          <w:sz w:val="28"/>
          <w:szCs w:val="28"/>
        </w:rPr>
      </w:pPr>
    </w:p>
    <w:p w:rsidR="00EE7268" w:rsidRDefault="00EE7268" w:rsidP="00EE7268">
      <w:pPr>
        <w:rPr>
          <w:rFonts w:ascii="Times New Roman" w:hAnsi="Times New Roman"/>
          <w:sz w:val="28"/>
          <w:szCs w:val="28"/>
        </w:rPr>
      </w:pPr>
    </w:p>
    <w:p w:rsidR="00EE7268" w:rsidRDefault="00EE7268" w:rsidP="00EE7268">
      <w:pPr>
        <w:rPr>
          <w:rFonts w:ascii="Times New Roman" w:hAnsi="Times New Roman"/>
          <w:sz w:val="28"/>
          <w:szCs w:val="28"/>
        </w:rPr>
      </w:pPr>
    </w:p>
    <w:p w:rsidR="00EE7268" w:rsidRDefault="00EE7268" w:rsidP="00EE7268">
      <w:pPr>
        <w:rPr>
          <w:rFonts w:ascii="Times New Roman" w:hAnsi="Times New Roman"/>
          <w:sz w:val="28"/>
          <w:szCs w:val="28"/>
        </w:rPr>
      </w:pPr>
    </w:p>
    <w:p w:rsidR="00EE7268" w:rsidRDefault="00EE7268" w:rsidP="00EE7268">
      <w:pPr>
        <w:rPr>
          <w:rFonts w:ascii="Times New Roman" w:hAnsi="Times New Roman"/>
          <w:sz w:val="28"/>
          <w:szCs w:val="28"/>
        </w:rPr>
      </w:pPr>
    </w:p>
    <w:p w:rsidR="00EE7268" w:rsidRDefault="00EE7268" w:rsidP="00EE7268">
      <w:pPr>
        <w:rPr>
          <w:rFonts w:ascii="Times New Roman" w:hAnsi="Times New Roman"/>
          <w:sz w:val="28"/>
          <w:szCs w:val="28"/>
        </w:rPr>
      </w:pPr>
    </w:p>
    <w:p w:rsidR="00EE7268" w:rsidRDefault="00EE7268" w:rsidP="00EE7268">
      <w:pPr>
        <w:rPr>
          <w:rFonts w:ascii="Times New Roman" w:hAnsi="Times New Roman"/>
          <w:sz w:val="28"/>
          <w:szCs w:val="28"/>
        </w:rPr>
      </w:pPr>
    </w:p>
    <w:p w:rsidR="00EE7268" w:rsidRDefault="00EE7268" w:rsidP="00EE7268">
      <w:pPr>
        <w:rPr>
          <w:rFonts w:ascii="Times New Roman" w:hAnsi="Times New Roman"/>
          <w:sz w:val="28"/>
          <w:szCs w:val="28"/>
        </w:rPr>
      </w:pPr>
    </w:p>
    <w:p w:rsidR="00EE7268" w:rsidRPr="00E03CD5" w:rsidRDefault="00EE7268" w:rsidP="00EE7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1</w:t>
      </w:r>
      <w:r w:rsidRPr="00E03CD5">
        <w:rPr>
          <w:rFonts w:ascii="Times New Roman" w:hAnsi="Times New Roman"/>
          <w:sz w:val="28"/>
          <w:szCs w:val="28"/>
        </w:rPr>
        <w:t>категории Стразовой А.Г.</w:t>
      </w:r>
    </w:p>
    <w:p w:rsidR="00F67C6D" w:rsidRDefault="00F67C6D" w:rsidP="007221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7C6D" w:rsidRDefault="00F67C6D" w:rsidP="007221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7C6D" w:rsidRDefault="00EE7268" w:rsidP="00EE72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2020</w:t>
      </w:r>
    </w:p>
    <w:p w:rsidR="00F67C6D" w:rsidRDefault="00F67C6D" w:rsidP="007221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7C6D" w:rsidRDefault="00F67C6D" w:rsidP="007221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7C6D" w:rsidRDefault="00F67C6D" w:rsidP="007221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7C6D" w:rsidRDefault="00F67C6D" w:rsidP="007221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7C6D" w:rsidRDefault="00F67C6D" w:rsidP="007221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7C6D" w:rsidRDefault="00F67C6D" w:rsidP="007221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7C6D" w:rsidRDefault="00F67C6D" w:rsidP="007221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EBD" w:rsidRDefault="00FD4EBD" w:rsidP="007221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7C6D" w:rsidRDefault="00F67C6D" w:rsidP="007221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D6C6C" w:rsidRPr="00FD4EBD" w:rsidRDefault="003D6C6C" w:rsidP="007221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D4EB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D6C6C" w:rsidRPr="00FD4EBD" w:rsidRDefault="003D6C6C" w:rsidP="007221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228C7" w:rsidRPr="00F228C7" w:rsidRDefault="00F228C7" w:rsidP="00722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8C7">
        <w:rPr>
          <w:rFonts w:ascii="Times New Roman" w:hAnsi="Times New Roman"/>
          <w:sz w:val="24"/>
          <w:szCs w:val="24"/>
        </w:rPr>
        <w:t>С 2014</w:t>
      </w:r>
      <w:r>
        <w:rPr>
          <w:rFonts w:ascii="Times New Roman" w:hAnsi="Times New Roman"/>
          <w:sz w:val="24"/>
          <w:szCs w:val="24"/>
        </w:rPr>
        <w:t>-</w:t>
      </w:r>
      <w:r w:rsidRPr="00F228C7">
        <w:rPr>
          <w:rFonts w:ascii="Times New Roman" w:hAnsi="Times New Roman"/>
          <w:sz w:val="24"/>
          <w:szCs w:val="24"/>
        </w:rPr>
        <w:t>2015 учебного года для выпускников проводится итоговое сочинение (изложение) в соответствии с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общего образования» №923 от 05.08.2014 г. (зарегистрирован Минюстом России 15.08.2014 г., регистрационный №33604). Данное решение принято с целью реализации Послания  Президента Российской Федерации Федеральному Собранию Российской Федерации от 12.12.2013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28C7">
        <w:rPr>
          <w:rFonts w:ascii="Times New Roman" w:hAnsi="Times New Roman"/>
          <w:sz w:val="24"/>
          <w:szCs w:val="24"/>
        </w:rPr>
        <w:t>Сочинение позволит проверить широту кругозора, умение мыслить и доказывать свою позицию с опорой на самостоятельно выбранные произведения отечественной и мировой литературы, владение речью. Введение итогового сочинения (изложения) будет содействовать формированию самосознания учащегося, развитию его речевой и читательской культуры. Как итоговое сочинение, так и изложение являются допуском к государственной итоговой аттестации (оценка школой в системе «зачёт—незачёт»). В отличие от изложения, итоговое сочинение — это форма индивидуальных достижений абитуриентов (оценка вуза — до 10 баллов к результатам ЕГЭ).</w:t>
      </w:r>
    </w:p>
    <w:p w:rsidR="00F228C7" w:rsidRPr="00F228C7" w:rsidRDefault="00F228C7" w:rsidP="007221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28C7">
        <w:rPr>
          <w:rFonts w:ascii="Times New Roman" w:hAnsi="Times New Roman"/>
          <w:color w:val="000000"/>
          <w:sz w:val="24"/>
          <w:szCs w:val="24"/>
        </w:rPr>
        <w:t>В связи с этим подготовка к сочинению, его написание, оценка учителем, самооценка школьником занимают одно из важнейших мест в системе образования. Данная работа сопутствует анализу художественного текста, его интерпретации в совместной творческой деятельности учителя и обучающегося.</w:t>
      </w:r>
    </w:p>
    <w:p w:rsidR="00F228C7" w:rsidRPr="00F228C7" w:rsidRDefault="00F228C7" w:rsidP="0072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8C7">
        <w:rPr>
          <w:rFonts w:ascii="Times New Roman" w:hAnsi="Times New Roman"/>
          <w:sz w:val="24"/>
          <w:szCs w:val="24"/>
        </w:rPr>
        <w:t xml:space="preserve">Но в школьном курсе нет возможности уделить достаточно времени формированию у обучающихся коммуникативных компетенций. Поэтому огромную важность приобретают вопросы разработки дополнительных курсов, во время изучения которых у обучающихся формируется творческая способность пользоваться инвентарем языковых средств, который складывается из знаний и готовности к их адекватному использованию. Именно это обуславливает </w:t>
      </w:r>
      <w:r w:rsidR="00EB5CA2">
        <w:rPr>
          <w:rFonts w:ascii="Times New Roman" w:hAnsi="Times New Roman"/>
          <w:sz w:val="24"/>
          <w:szCs w:val="24"/>
        </w:rPr>
        <w:t>вед</w:t>
      </w:r>
      <w:r w:rsidR="00EE7268">
        <w:rPr>
          <w:rFonts w:ascii="Times New Roman" w:hAnsi="Times New Roman"/>
          <w:sz w:val="24"/>
          <w:szCs w:val="24"/>
        </w:rPr>
        <w:t>ение факультативного курса «Обучение написанию сочинений»</w:t>
      </w:r>
      <w:r w:rsidRPr="00F228C7">
        <w:rPr>
          <w:rFonts w:ascii="Times New Roman" w:hAnsi="Times New Roman"/>
          <w:sz w:val="24"/>
          <w:szCs w:val="24"/>
        </w:rPr>
        <w:t xml:space="preserve"> </w:t>
      </w:r>
    </w:p>
    <w:p w:rsidR="00EE7268" w:rsidRPr="00F228C7" w:rsidRDefault="00F228C7" w:rsidP="00EE7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D8D">
        <w:rPr>
          <w:rFonts w:ascii="Times New Roman" w:hAnsi="Times New Roman"/>
          <w:sz w:val="24"/>
          <w:szCs w:val="24"/>
        </w:rPr>
        <w:t>Основной целью курса «</w:t>
      </w:r>
      <w:r w:rsidR="00EE7268">
        <w:rPr>
          <w:rFonts w:ascii="Times New Roman" w:hAnsi="Times New Roman"/>
          <w:sz w:val="24"/>
          <w:szCs w:val="24"/>
        </w:rPr>
        <w:t>Обучение написанию сочинений»</w:t>
      </w:r>
      <w:r w:rsidR="00EE7268" w:rsidRPr="00F228C7">
        <w:rPr>
          <w:rFonts w:ascii="Times New Roman" w:hAnsi="Times New Roman"/>
          <w:sz w:val="24"/>
          <w:szCs w:val="24"/>
        </w:rPr>
        <w:t xml:space="preserve"> </w:t>
      </w:r>
    </w:p>
    <w:p w:rsidR="00F228C7" w:rsidRPr="00D81D8D" w:rsidRDefault="00F228C7" w:rsidP="0072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D8D">
        <w:rPr>
          <w:rFonts w:ascii="Times New Roman" w:hAnsi="Times New Roman"/>
          <w:sz w:val="24"/>
          <w:szCs w:val="24"/>
        </w:rPr>
        <w:t xml:space="preserve"> является совершенствование навыка написания сочинения-рассуждения.</w:t>
      </w:r>
    </w:p>
    <w:p w:rsidR="00F228C7" w:rsidRPr="00D81D8D" w:rsidRDefault="00F228C7" w:rsidP="0072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D8D">
        <w:rPr>
          <w:rFonts w:ascii="Times New Roman" w:hAnsi="Times New Roman"/>
          <w:sz w:val="24"/>
          <w:szCs w:val="24"/>
        </w:rPr>
        <w:t xml:space="preserve">Задачи: </w:t>
      </w:r>
    </w:p>
    <w:p w:rsidR="00F228C7" w:rsidRPr="00F228C7" w:rsidRDefault="00BB3964" w:rsidP="0072210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</w:t>
      </w:r>
      <w:r w:rsidR="00F228C7" w:rsidRPr="00F22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228C7" w:rsidRPr="00F22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текстом художественных произведений и литературно-критических статей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3964" w:rsidRPr="00BB3964" w:rsidRDefault="00F228C7" w:rsidP="0072210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оперировать теоретико-литературными понятиями и терминами как инструментом анализа в их связи с конкретными темами сочинений и заданиями</w:t>
      </w:r>
      <w:r w:rsidR="00BB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3964" w:rsidRPr="00BB3964" w:rsidRDefault="00BB3964" w:rsidP="0072210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964">
        <w:rPr>
          <w:rFonts w:ascii="TimesNewRomanPSMT" w:hAnsi="TimesNewRomanPSMT" w:cs="TimesNewRomanPSMT"/>
          <w:sz w:val="24"/>
          <w:szCs w:val="24"/>
        </w:rPr>
        <w:t>совершенствовать умение написания сочинения-рассуждения (т.е. логично, доказательно и образно излагать свои мысли, аргументировать, уметь делать выводы)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BB3964" w:rsidRPr="00BB3964" w:rsidRDefault="00BB3964" w:rsidP="0072210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B3964">
        <w:rPr>
          <w:rFonts w:ascii="TimesNewRomanPSMT" w:hAnsi="TimesNewRomanPSMT" w:cs="TimesNewRomanPSMT"/>
          <w:sz w:val="24"/>
          <w:szCs w:val="24"/>
        </w:rPr>
        <w:t>повысить уровень речевого развития (т.е. сформулировать языковое чутье, научиться правильно выражать свои мысли в устной и письменной речи)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D6C6C" w:rsidRDefault="003D6C6C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7F8D">
        <w:rPr>
          <w:rFonts w:ascii="Times New Roman" w:hAnsi="Times New Roman"/>
          <w:color w:val="000000"/>
          <w:sz w:val="24"/>
          <w:szCs w:val="24"/>
          <w:u w:val="single"/>
        </w:rPr>
        <w:t>Методы</w:t>
      </w:r>
      <w:r>
        <w:rPr>
          <w:rFonts w:ascii="Times New Roman" w:hAnsi="Times New Roman"/>
          <w:color w:val="000000"/>
          <w:sz w:val="24"/>
          <w:szCs w:val="24"/>
        </w:rPr>
        <w:t xml:space="preserve"> обучения:</w:t>
      </w:r>
    </w:p>
    <w:p w:rsidR="003D6C6C" w:rsidRDefault="003D6C6C" w:rsidP="00722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Исследование;</w:t>
      </w:r>
    </w:p>
    <w:p w:rsidR="003D6C6C" w:rsidRDefault="003D6C6C" w:rsidP="00722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Проблемно-поисковые задания;</w:t>
      </w:r>
    </w:p>
    <w:p w:rsidR="003D6C6C" w:rsidRDefault="003D6C6C" w:rsidP="00722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Наблюдение;</w:t>
      </w:r>
    </w:p>
    <w:p w:rsidR="003D6C6C" w:rsidRDefault="003D6C6C" w:rsidP="00722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с обобщающими схемами;</w:t>
      </w:r>
    </w:p>
    <w:p w:rsidR="003D6C6C" w:rsidRDefault="003D6C6C" w:rsidP="00722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с лингвистическими словарями;</w:t>
      </w:r>
    </w:p>
    <w:p w:rsidR="003D6C6C" w:rsidRDefault="003D6C6C" w:rsidP="00722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Индивидуальные задания.</w:t>
      </w:r>
    </w:p>
    <w:p w:rsidR="003D6C6C" w:rsidRDefault="003D6C6C" w:rsidP="0072210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формами проверки знаний и умений учащихся являются:</w:t>
      </w:r>
    </w:p>
    <w:p w:rsidR="003D6C6C" w:rsidRDefault="003D6C6C" w:rsidP="0072210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устные формы – опрос, выступления;</w:t>
      </w:r>
    </w:p>
    <w:p w:rsidR="003D6C6C" w:rsidRDefault="003D6C6C" w:rsidP="0072210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письменные формы –самостоятельные </w:t>
      </w:r>
      <w:r w:rsidR="001A7F8D">
        <w:rPr>
          <w:rFonts w:ascii="Times New Roman" w:hAnsi="Times New Roman"/>
          <w:color w:val="000000"/>
          <w:sz w:val="24"/>
          <w:szCs w:val="24"/>
        </w:rPr>
        <w:t>творчески</w:t>
      </w:r>
      <w:r>
        <w:rPr>
          <w:rFonts w:ascii="Times New Roman" w:hAnsi="Times New Roman"/>
          <w:color w:val="000000"/>
          <w:sz w:val="24"/>
          <w:szCs w:val="24"/>
        </w:rPr>
        <w:t>е работы.</w:t>
      </w:r>
    </w:p>
    <w:p w:rsidR="002E237C" w:rsidRPr="00F228C7" w:rsidRDefault="003D6C6C" w:rsidP="002E2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курса</w:t>
      </w:r>
      <w:r w:rsidR="002E237C" w:rsidRPr="002E237C">
        <w:rPr>
          <w:rFonts w:ascii="Times New Roman" w:hAnsi="Times New Roman"/>
          <w:sz w:val="24"/>
          <w:szCs w:val="24"/>
        </w:rPr>
        <w:t xml:space="preserve"> </w:t>
      </w:r>
      <w:r w:rsidR="002E237C">
        <w:rPr>
          <w:rFonts w:ascii="Times New Roman" w:hAnsi="Times New Roman"/>
          <w:sz w:val="24"/>
          <w:szCs w:val="24"/>
        </w:rPr>
        <w:t>«Обучение написанию сочинений»</w:t>
      </w:r>
      <w:r w:rsidR="002E237C" w:rsidRPr="00F228C7">
        <w:rPr>
          <w:rFonts w:ascii="Times New Roman" w:hAnsi="Times New Roman"/>
          <w:sz w:val="24"/>
          <w:szCs w:val="24"/>
        </w:rPr>
        <w:t xml:space="preserve"> </w:t>
      </w:r>
    </w:p>
    <w:p w:rsidR="003D6C6C" w:rsidRPr="002E237C" w:rsidRDefault="003D6C6C" w:rsidP="002E2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разработана с учетом следующих нормативно-правовых документов:</w:t>
      </w:r>
    </w:p>
    <w:p w:rsidR="003D6C6C" w:rsidRDefault="003D6C6C" w:rsidP="007221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Методических рекомендаций для подготовки к </w:t>
      </w:r>
      <w:r w:rsidR="001A7F8D">
        <w:rPr>
          <w:rFonts w:ascii="Times New Roman" w:hAnsi="Times New Roman"/>
          <w:color w:val="000000"/>
          <w:sz w:val="24"/>
          <w:szCs w:val="24"/>
        </w:rPr>
        <w:t>итоговому сочинению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krao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D6C6C" w:rsidRDefault="003D6C6C" w:rsidP="007221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Материалов программы</w:t>
      </w:r>
      <w:r w:rsidR="002E237C" w:rsidRPr="002E23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37C">
        <w:rPr>
          <w:rFonts w:ascii="Times New Roman" w:hAnsi="Times New Roman"/>
          <w:color w:val="000000"/>
          <w:sz w:val="28"/>
          <w:szCs w:val="28"/>
        </w:rPr>
        <w:t>авторы-составители Г.С. Меркин, С.А. Зинин, В.А. Чалмаев. –- М: ООО «Русское слово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E4969">
        <w:rPr>
          <w:rFonts w:ascii="Times New Roman" w:hAnsi="Times New Roman"/>
          <w:color w:val="000000"/>
          <w:sz w:val="24"/>
          <w:szCs w:val="24"/>
        </w:rPr>
        <w:t>Литература. 5 – 11 класс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1A7F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6C6C" w:rsidRDefault="003D6C6C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Данный курс предназначен для учащихся 1</w:t>
      </w:r>
      <w:r w:rsidR="00EB5CA2">
        <w:rPr>
          <w:rFonts w:ascii="Times New Roman" w:hAnsi="Times New Roman"/>
          <w:color w:val="000000"/>
          <w:sz w:val="24"/>
          <w:szCs w:val="24"/>
        </w:rPr>
        <w:t>0</w:t>
      </w:r>
      <w:r w:rsidR="002E23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121DC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Программа рассчитана на</w:t>
      </w:r>
      <w:r w:rsidR="00EB5C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844">
        <w:rPr>
          <w:rFonts w:ascii="Times New Roman" w:hAnsi="Times New Roman"/>
          <w:color w:val="000000"/>
          <w:sz w:val="24"/>
          <w:szCs w:val="24"/>
        </w:rPr>
        <w:t>34 часа в</w:t>
      </w:r>
      <w:r w:rsidR="002E237C">
        <w:rPr>
          <w:rFonts w:ascii="Times New Roman" w:hAnsi="Times New Roman"/>
          <w:color w:val="000000"/>
          <w:sz w:val="24"/>
          <w:szCs w:val="24"/>
        </w:rPr>
        <w:t xml:space="preserve"> 10 классе </w:t>
      </w:r>
      <w:r>
        <w:rPr>
          <w:rFonts w:ascii="Times New Roman" w:hAnsi="Times New Roman"/>
          <w:color w:val="000000"/>
          <w:sz w:val="24"/>
          <w:szCs w:val="24"/>
        </w:rPr>
        <w:t xml:space="preserve"> что соответствует учебному плану школы.</w:t>
      </w:r>
    </w:p>
    <w:p w:rsidR="003D6C6C" w:rsidRDefault="003D6C6C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рабочей программе предусмотрен</w:t>
      </w:r>
      <w:r w:rsidR="00EB5C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текущий</w:t>
      </w:r>
      <w:r w:rsidR="00EB5C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555">
        <w:rPr>
          <w:rFonts w:ascii="Times New Roman" w:hAnsi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/>
          <w:color w:val="000000"/>
          <w:sz w:val="24"/>
          <w:szCs w:val="24"/>
        </w:rPr>
        <w:t>. Текущая проверка проводится систематически из урока в урок (на усмотрение учителя), к ней относятся проверочные и самостоятельные работы</w:t>
      </w:r>
      <w:r w:rsidR="00173D20">
        <w:rPr>
          <w:rFonts w:ascii="Times New Roman" w:hAnsi="Times New Roman"/>
          <w:color w:val="000000"/>
          <w:sz w:val="24"/>
          <w:szCs w:val="24"/>
        </w:rPr>
        <w:t>.</w:t>
      </w:r>
    </w:p>
    <w:p w:rsidR="003D6C6C" w:rsidRDefault="003D6C6C" w:rsidP="0072210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D6C6C" w:rsidRDefault="003D6C6C" w:rsidP="00F126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66C">
        <w:rPr>
          <w:rFonts w:ascii="Times New Roman" w:hAnsi="Times New Roman"/>
          <w:b/>
          <w:color w:val="000000"/>
          <w:sz w:val="28"/>
          <w:szCs w:val="28"/>
        </w:rPr>
        <w:t>Общая характеристика учебного курса</w:t>
      </w:r>
    </w:p>
    <w:p w:rsidR="00F1266C" w:rsidRPr="00F1266C" w:rsidRDefault="00F1266C" w:rsidP="00F126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2605" w:rsidRPr="00F228C7" w:rsidRDefault="007E2605" w:rsidP="0072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8C7">
        <w:rPr>
          <w:rFonts w:ascii="Times New Roman" w:hAnsi="Times New Roman"/>
          <w:sz w:val="24"/>
          <w:szCs w:val="24"/>
        </w:rPr>
        <w:t xml:space="preserve">Специфика курса состоит в том, что он содержит методику подготовки к написанию сочинения в 11 классе, систематизирует теоретические сведения о сочинении-рассуждении. </w:t>
      </w:r>
    </w:p>
    <w:p w:rsidR="007E2605" w:rsidRPr="00F228C7" w:rsidRDefault="007E2605" w:rsidP="0072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8C7">
        <w:rPr>
          <w:rFonts w:ascii="Times New Roman" w:hAnsi="Times New Roman"/>
          <w:sz w:val="24"/>
          <w:szCs w:val="24"/>
        </w:rPr>
        <w:t>Новизна программы заключается в том, что она представляет систему работы учителя-словесника по решению проблемы формирования коммуникативных компетенций учащихся в рамках обучения на</w:t>
      </w:r>
      <w:r>
        <w:rPr>
          <w:rFonts w:ascii="Times New Roman" w:hAnsi="Times New Roman"/>
          <w:sz w:val="24"/>
          <w:szCs w:val="24"/>
        </w:rPr>
        <w:t>писанию сочинения – рассуждения</w:t>
      </w:r>
      <w:r w:rsidRPr="00F228C7">
        <w:rPr>
          <w:rFonts w:ascii="Times New Roman" w:hAnsi="Times New Roman"/>
          <w:sz w:val="24"/>
          <w:szCs w:val="24"/>
        </w:rPr>
        <w:t>, в осуществлении системного подхода к организации деятельности учащихся по усвоению теории литературы  и применению этих знаний на практике при написании сочинений</w:t>
      </w:r>
      <w:r>
        <w:rPr>
          <w:rFonts w:ascii="Times New Roman" w:hAnsi="Times New Roman"/>
          <w:sz w:val="24"/>
          <w:szCs w:val="24"/>
        </w:rPr>
        <w:t>.</w:t>
      </w:r>
    </w:p>
    <w:p w:rsidR="007E2605" w:rsidRDefault="007E2605" w:rsidP="0072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8C7">
        <w:rPr>
          <w:rFonts w:ascii="Times New Roman" w:hAnsi="Times New Roman"/>
          <w:sz w:val="24"/>
          <w:szCs w:val="24"/>
        </w:rPr>
        <w:t>Особый акцент сделан на использование ИКТ, что является признаком соответствия современным требованиям к организации учебного процесса</w:t>
      </w:r>
      <w:r w:rsidR="00121DC8">
        <w:rPr>
          <w:rFonts w:ascii="Times New Roman" w:hAnsi="Times New Roman"/>
          <w:sz w:val="24"/>
          <w:szCs w:val="24"/>
        </w:rPr>
        <w:t>.</w:t>
      </w:r>
    </w:p>
    <w:p w:rsidR="007E2605" w:rsidRDefault="007E2605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6C6C" w:rsidRDefault="003D6C6C" w:rsidP="00F126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66C">
        <w:rPr>
          <w:rFonts w:ascii="Times New Roman" w:hAnsi="Times New Roman"/>
          <w:b/>
          <w:color w:val="000000"/>
          <w:sz w:val="28"/>
          <w:szCs w:val="28"/>
        </w:rPr>
        <w:t>Место учебного курса в учебном плане школы</w:t>
      </w:r>
    </w:p>
    <w:p w:rsidR="00F1266C" w:rsidRPr="00F1266C" w:rsidRDefault="00F1266C" w:rsidP="00F126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6C6C" w:rsidRDefault="003D6C6C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изучени</w:t>
      </w:r>
      <w:r w:rsidR="00CD360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курса «</w:t>
      </w:r>
      <w:r w:rsidR="007E2605">
        <w:rPr>
          <w:rFonts w:ascii="Times New Roman" w:hAnsi="Times New Roman"/>
          <w:color w:val="000000"/>
          <w:sz w:val="24"/>
          <w:szCs w:val="24"/>
        </w:rPr>
        <w:t>Учимся писать сочинение</w:t>
      </w:r>
      <w:r>
        <w:rPr>
          <w:rFonts w:ascii="Times New Roman" w:hAnsi="Times New Roman"/>
          <w:color w:val="000000"/>
          <w:sz w:val="24"/>
          <w:szCs w:val="24"/>
        </w:rPr>
        <w:t>» в</w:t>
      </w:r>
      <w:r w:rsidR="00CD3605">
        <w:rPr>
          <w:rFonts w:ascii="Times New Roman" w:hAnsi="Times New Roman"/>
          <w:color w:val="000000"/>
          <w:sz w:val="24"/>
          <w:szCs w:val="24"/>
        </w:rPr>
        <w:t xml:space="preserve"> школьном учебном плане отведен</w:t>
      </w:r>
      <w:r w:rsidR="00DC02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3605">
        <w:rPr>
          <w:rFonts w:ascii="Times New Roman" w:hAnsi="Times New Roman"/>
          <w:color w:val="000000"/>
          <w:sz w:val="24"/>
          <w:szCs w:val="24"/>
        </w:rPr>
        <w:t>1</w:t>
      </w:r>
      <w:r w:rsidR="007E2605">
        <w:rPr>
          <w:rFonts w:ascii="Times New Roman" w:hAnsi="Times New Roman"/>
          <w:color w:val="000000"/>
          <w:sz w:val="24"/>
          <w:szCs w:val="24"/>
        </w:rPr>
        <w:t xml:space="preserve"> недельны</w:t>
      </w:r>
      <w:r w:rsidR="00CD3605">
        <w:rPr>
          <w:rFonts w:ascii="Times New Roman" w:hAnsi="Times New Roman"/>
          <w:color w:val="000000"/>
          <w:sz w:val="24"/>
          <w:szCs w:val="24"/>
        </w:rPr>
        <w:t>й час в 1</w:t>
      </w:r>
      <w:r w:rsidR="00DC02C9">
        <w:rPr>
          <w:rFonts w:ascii="Times New Roman" w:hAnsi="Times New Roman"/>
          <w:color w:val="000000"/>
          <w:sz w:val="24"/>
          <w:szCs w:val="24"/>
        </w:rPr>
        <w:t>0</w:t>
      </w:r>
      <w:r w:rsidR="00CD3605">
        <w:rPr>
          <w:rFonts w:ascii="Times New Roman" w:hAnsi="Times New Roman"/>
          <w:color w:val="000000"/>
          <w:sz w:val="24"/>
          <w:szCs w:val="24"/>
        </w:rPr>
        <w:t xml:space="preserve"> классе</w:t>
      </w:r>
      <w:r w:rsidR="00521616">
        <w:rPr>
          <w:rFonts w:ascii="Times New Roman" w:hAnsi="Times New Roman"/>
          <w:color w:val="000000"/>
          <w:sz w:val="24"/>
          <w:szCs w:val="24"/>
        </w:rPr>
        <w:t xml:space="preserve"> и 1 недельный час в 11 классе</w:t>
      </w:r>
      <w:r w:rsidR="00CD3605">
        <w:rPr>
          <w:rFonts w:ascii="Times New Roman" w:hAnsi="Times New Roman"/>
          <w:color w:val="000000"/>
          <w:sz w:val="24"/>
          <w:szCs w:val="24"/>
        </w:rPr>
        <w:t>.</w:t>
      </w:r>
    </w:p>
    <w:p w:rsidR="003D6C6C" w:rsidRDefault="003D6C6C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6C6C" w:rsidRDefault="003D6C6C" w:rsidP="00F126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66C">
        <w:rPr>
          <w:rFonts w:ascii="Times New Roman" w:hAnsi="Times New Roman"/>
          <w:b/>
          <w:color w:val="000000"/>
          <w:sz w:val="28"/>
          <w:szCs w:val="28"/>
        </w:rPr>
        <w:t>Результаты обучения</w:t>
      </w:r>
    </w:p>
    <w:p w:rsidR="00F1266C" w:rsidRPr="00F1266C" w:rsidRDefault="00F1266C" w:rsidP="00F126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6C6C" w:rsidRDefault="003D6C6C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изучения курса учащийся должен уметь:</w:t>
      </w:r>
    </w:p>
    <w:p w:rsidR="00AC090B" w:rsidRPr="00AC090B" w:rsidRDefault="00AC090B" w:rsidP="0072210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</w:t>
      </w:r>
      <w:r w:rsidRPr="00AC090B">
        <w:rPr>
          <w:rFonts w:ascii="Times New Roman" w:hAnsi="Times New Roman"/>
          <w:sz w:val="24"/>
          <w:szCs w:val="24"/>
        </w:rPr>
        <w:t>ирать необходимый материал для работы над сочинением</w:t>
      </w:r>
      <w:r>
        <w:rPr>
          <w:rFonts w:ascii="Times New Roman" w:hAnsi="Times New Roman"/>
          <w:sz w:val="24"/>
          <w:szCs w:val="24"/>
        </w:rPr>
        <w:t>-рассуждением;</w:t>
      </w:r>
    </w:p>
    <w:p w:rsidR="00AC090B" w:rsidRPr="00AC090B" w:rsidRDefault="00AC090B" w:rsidP="0072210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C090B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>ать</w:t>
      </w:r>
      <w:r w:rsidRPr="00AC090B">
        <w:rPr>
          <w:rFonts w:ascii="Times New Roman" w:hAnsi="Times New Roman"/>
          <w:sz w:val="24"/>
          <w:szCs w:val="24"/>
        </w:rPr>
        <w:t xml:space="preserve"> со справочным</w:t>
      </w:r>
      <w:r w:rsidR="00F67C6D">
        <w:rPr>
          <w:rFonts w:ascii="Times New Roman" w:hAnsi="Times New Roman"/>
          <w:sz w:val="24"/>
          <w:szCs w:val="24"/>
        </w:rPr>
        <w:t xml:space="preserve"> </w:t>
      </w:r>
      <w:r w:rsidRPr="00AC090B">
        <w:rPr>
          <w:rFonts w:ascii="Times New Roman" w:hAnsi="Times New Roman"/>
          <w:sz w:val="24"/>
          <w:szCs w:val="24"/>
        </w:rPr>
        <w:t>материалом</w:t>
      </w:r>
      <w:r>
        <w:rPr>
          <w:rFonts w:ascii="Times New Roman" w:hAnsi="Times New Roman"/>
          <w:sz w:val="24"/>
          <w:szCs w:val="24"/>
        </w:rPr>
        <w:t>;</w:t>
      </w:r>
    </w:p>
    <w:p w:rsidR="00AC090B" w:rsidRPr="00AC090B" w:rsidRDefault="00AC090B" w:rsidP="0072210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C090B">
        <w:rPr>
          <w:rFonts w:ascii="Times New Roman" w:hAnsi="Times New Roman"/>
          <w:sz w:val="24"/>
          <w:szCs w:val="24"/>
        </w:rPr>
        <w:t>спользовать художественные средства языка</w:t>
      </w:r>
      <w:r>
        <w:rPr>
          <w:rFonts w:ascii="Times New Roman" w:hAnsi="Times New Roman"/>
          <w:sz w:val="24"/>
          <w:szCs w:val="24"/>
        </w:rPr>
        <w:t>;</w:t>
      </w:r>
    </w:p>
    <w:p w:rsidR="00AC090B" w:rsidRPr="00AC090B" w:rsidRDefault="00AC090B" w:rsidP="0072210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C090B">
        <w:rPr>
          <w:rFonts w:ascii="Times New Roman" w:hAnsi="Times New Roman"/>
          <w:sz w:val="24"/>
          <w:szCs w:val="24"/>
        </w:rPr>
        <w:t>исать сочинени</w:t>
      </w:r>
      <w:r>
        <w:rPr>
          <w:rFonts w:ascii="Times New Roman" w:hAnsi="Times New Roman"/>
          <w:sz w:val="24"/>
          <w:szCs w:val="24"/>
        </w:rPr>
        <w:t>е-рассуждение;</w:t>
      </w:r>
    </w:p>
    <w:p w:rsidR="00AC090B" w:rsidRPr="00AC090B" w:rsidRDefault="00AC090B" w:rsidP="0072210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90B">
        <w:rPr>
          <w:rFonts w:ascii="Times New Roman" w:hAnsi="Times New Roman"/>
          <w:sz w:val="24"/>
          <w:szCs w:val="24"/>
        </w:rPr>
        <w:t>Оценивать с</w:t>
      </w:r>
      <w:r>
        <w:rPr>
          <w:rFonts w:ascii="Times New Roman" w:hAnsi="Times New Roman"/>
          <w:sz w:val="24"/>
          <w:szCs w:val="24"/>
        </w:rPr>
        <w:t>в</w:t>
      </w:r>
      <w:r w:rsidRPr="00AC090B">
        <w:rPr>
          <w:rFonts w:ascii="Times New Roman" w:hAnsi="Times New Roman"/>
          <w:sz w:val="24"/>
          <w:szCs w:val="24"/>
        </w:rPr>
        <w:t>ои творческие работы с точки зрения их речевой грамотности, композиционной выстроенности, тематического соответствия, жанровой соотнесенности</w:t>
      </w:r>
      <w:r>
        <w:rPr>
          <w:rFonts w:ascii="Times New Roman" w:hAnsi="Times New Roman"/>
          <w:sz w:val="24"/>
          <w:szCs w:val="24"/>
        </w:rPr>
        <w:t>.</w:t>
      </w:r>
    </w:p>
    <w:p w:rsidR="00F67C6D" w:rsidRDefault="00F67C6D" w:rsidP="007221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D6C6C" w:rsidRPr="00F1266C" w:rsidRDefault="003D6C6C" w:rsidP="00F126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66C">
        <w:rPr>
          <w:rFonts w:ascii="Times New Roman" w:hAnsi="Times New Roman"/>
          <w:b/>
          <w:color w:val="000000"/>
          <w:sz w:val="28"/>
          <w:szCs w:val="28"/>
        </w:rPr>
        <w:t>Содержание курса</w:t>
      </w:r>
    </w:p>
    <w:p w:rsidR="00EE4A60" w:rsidRDefault="00EE4A60" w:rsidP="00722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</w:p>
    <w:p w:rsidR="007E2605" w:rsidRPr="00EE4A60" w:rsidRDefault="007E2605" w:rsidP="00722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EE4A60">
        <w:rPr>
          <w:rFonts w:ascii="Times New Roman" w:hAnsi="Times New Roman"/>
          <w:bCs/>
          <w:iCs/>
          <w:spacing w:val="-3"/>
          <w:sz w:val="24"/>
          <w:szCs w:val="24"/>
        </w:rPr>
        <w:t>Сочинение как текст. Основные признаки текста. Сбалансированность частей работы, соответствие определённой стилистике.</w:t>
      </w:r>
    </w:p>
    <w:p w:rsidR="007E2605" w:rsidRPr="00EE4A60" w:rsidRDefault="007E2605" w:rsidP="00722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EE4A60">
        <w:rPr>
          <w:rFonts w:ascii="Times New Roman" w:hAnsi="Times New Roman"/>
          <w:bCs/>
          <w:iCs/>
          <w:spacing w:val="-3"/>
          <w:sz w:val="24"/>
          <w:szCs w:val="24"/>
        </w:rPr>
        <w:t>Работа над текстом художественного произведения при подготовке к сочинению.</w:t>
      </w:r>
    </w:p>
    <w:p w:rsidR="007E2605" w:rsidRPr="00EE4A60" w:rsidRDefault="007E2605" w:rsidP="00722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EE4A60">
        <w:rPr>
          <w:rFonts w:ascii="Times New Roman" w:hAnsi="Times New Roman"/>
          <w:bCs/>
          <w:iCs/>
          <w:spacing w:val="-3"/>
          <w:sz w:val="24"/>
          <w:szCs w:val="24"/>
        </w:rPr>
        <w:t>Теоретико-литературные понятия и их роль в подготовке к экзаменам по русскому языку и литературе. Основные литературоведческие понятия в формулировках тем сочинений.</w:t>
      </w:r>
    </w:p>
    <w:p w:rsidR="007E2605" w:rsidRPr="00EE4A60" w:rsidRDefault="007E2605" w:rsidP="00722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EE4A60">
        <w:rPr>
          <w:rFonts w:ascii="Times New Roman" w:hAnsi="Times New Roman"/>
          <w:bCs/>
          <w:iCs/>
          <w:spacing w:val="-3"/>
          <w:sz w:val="24"/>
          <w:szCs w:val="24"/>
        </w:rPr>
        <w:t>Классификация сочинений по проблематике, тематике и жанрам. Своеобразие жанров. Зависимость структуры сочинения от его типа.</w:t>
      </w:r>
    </w:p>
    <w:p w:rsidR="00EE4A60" w:rsidRPr="00EE4A60" w:rsidRDefault="007E2605" w:rsidP="00722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EE4A60">
        <w:rPr>
          <w:rFonts w:ascii="Times New Roman" w:hAnsi="Times New Roman"/>
          <w:bCs/>
          <w:iCs/>
          <w:spacing w:val="-3"/>
          <w:sz w:val="24"/>
          <w:szCs w:val="24"/>
        </w:rPr>
        <w:t xml:space="preserve">Выбор темы сочинения. Выбор эпиграфа. Цитирование. Использование цитат в сочинении. Развёрнутый план работы рад сочинением-рассуждением. Сочинение-рассуждение. </w:t>
      </w:r>
    </w:p>
    <w:p w:rsidR="007E2605" w:rsidRPr="00EE4A60" w:rsidRDefault="007E2605" w:rsidP="00722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EE4A60">
        <w:rPr>
          <w:rFonts w:ascii="Times New Roman" w:hAnsi="Times New Roman"/>
          <w:bCs/>
          <w:iCs/>
          <w:spacing w:val="-3"/>
          <w:sz w:val="24"/>
          <w:szCs w:val="24"/>
        </w:rPr>
        <w:t xml:space="preserve">Структура сочинения. Вступительная часть сочинения. Виды вступлений (историческое, историко-литературное, аналитическое или проблемное, биографическое, сравнительное, публицистическое, лирическое). </w:t>
      </w:r>
      <w:r w:rsidR="00D81D8D" w:rsidRPr="00EE4A60">
        <w:rPr>
          <w:rFonts w:ascii="Times New Roman" w:hAnsi="Times New Roman"/>
          <w:bCs/>
          <w:iCs/>
          <w:spacing w:val="-3"/>
          <w:sz w:val="24"/>
          <w:szCs w:val="24"/>
        </w:rPr>
        <w:t>Основная часть сочинения.</w:t>
      </w:r>
      <w:r w:rsidR="00D81D8D">
        <w:rPr>
          <w:rFonts w:ascii="Times New Roman" w:hAnsi="Times New Roman"/>
          <w:bCs/>
          <w:iCs/>
          <w:spacing w:val="-3"/>
          <w:sz w:val="24"/>
          <w:szCs w:val="24"/>
        </w:rPr>
        <w:t xml:space="preserve"> </w:t>
      </w:r>
      <w:r w:rsidRPr="00EE4A60">
        <w:rPr>
          <w:rFonts w:ascii="Times New Roman" w:hAnsi="Times New Roman"/>
          <w:bCs/>
          <w:iCs/>
          <w:spacing w:val="-3"/>
          <w:sz w:val="24"/>
          <w:szCs w:val="24"/>
        </w:rPr>
        <w:t>Заключительная часть сочинения.</w:t>
      </w:r>
      <w:r w:rsidR="00EE4A60" w:rsidRPr="00EE4A60">
        <w:rPr>
          <w:rFonts w:ascii="Times New Roman" w:hAnsi="Times New Roman"/>
          <w:bCs/>
          <w:iCs/>
          <w:spacing w:val="-3"/>
          <w:sz w:val="24"/>
          <w:szCs w:val="24"/>
        </w:rPr>
        <w:t xml:space="preserve"> </w:t>
      </w:r>
    </w:p>
    <w:p w:rsidR="007E2605" w:rsidRPr="00EE4A60" w:rsidRDefault="007E2605" w:rsidP="007221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EE4A60">
        <w:rPr>
          <w:rFonts w:ascii="Times New Roman" w:hAnsi="Times New Roman"/>
          <w:bCs/>
          <w:iCs/>
          <w:spacing w:val="-3"/>
          <w:sz w:val="24"/>
          <w:szCs w:val="24"/>
        </w:rPr>
        <w:t>Стилистика сочинения. Редактирование и рецензирование, анализ</w:t>
      </w:r>
      <w:r w:rsidR="00F4075E" w:rsidRPr="00EE4A60">
        <w:rPr>
          <w:rFonts w:ascii="Times New Roman" w:hAnsi="Times New Roman"/>
          <w:bCs/>
          <w:iCs/>
          <w:spacing w:val="-3"/>
          <w:sz w:val="24"/>
          <w:szCs w:val="24"/>
        </w:rPr>
        <w:t>.</w:t>
      </w:r>
    </w:p>
    <w:p w:rsidR="003D6C6C" w:rsidRDefault="003D6C6C" w:rsidP="007221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67E9" w:rsidRDefault="00A267E9" w:rsidP="00F1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266C">
        <w:rPr>
          <w:rFonts w:ascii="Times New Roman" w:hAnsi="Times New Roman"/>
          <w:b/>
          <w:sz w:val="28"/>
          <w:szCs w:val="28"/>
        </w:rPr>
        <w:t>Контроль уровня обученности</w:t>
      </w:r>
    </w:p>
    <w:p w:rsidR="00F1266C" w:rsidRPr="00F1266C" w:rsidRDefault="00F1266C" w:rsidP="00F1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C6C" w:rsidRDefault="003D6C6C" w:rsidP="007221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Оценка ответов учащихся</w:t>
      </w:r>
    </w:p>
    <w:p w:rsidR="003D6C6C" w:rsidRDefault="003D6C6C" w:rsidP="00722103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pacing w:val="-4"/>
          <w:sz w:val="24"/>
          <w:szCs w:val="24"/>
        </w:rPr>
        <w:t>При оценке ответа учащегося надо руководствоваться следую</w:t>
      </w:r>
      <w:r>
        <w:rPr>
          <w:rFonts w:ascii="Times New Roman" w:hAnsi="Times New Roman"/>
          <w:b w:val="0"/>
          <w:i w:val="0"/>
          <w:spacing w:val="-4"/>
          <w:sz w:val="24"/>
          <w:szCs w:val="24"/>
        </w:rPr>
        <w:softHyphen/>
        <w:t xml:space="preserve">щими критериями: 1) полнота и правильность ответа; 2) степень </w:t>
      </w:r>
      <w:r>
        <w:rPr>
          <w:rFonts w:ascii="Times New Roman" w:hAnsi="Times New Roman"/>
          <w:b w:val="0"/>
          <w:i w:val="0"/>
          <w:spacing w:val="-3"/>
          <w:sz w:val="24"/>
          <w:szCs w:val="24"/>
        </w:rPr>
        <w:t xml:space="preserve">осознанности, понимания изученного; 3) языковое оформление </w:t>
      </w:r>
      <w:r>
        <w:rPr>
          <w:rFonts w:ascii="Times New Roman" w:hAnsi="Times New Roman"/>
          <w:b w:val="0"/>
          <w:i w:val="0"/>
          <w:spacing w:val="-11"/>
          <w:sz w:val="24"/>
          <w:szCs w:val="24"/>
        </w:rPr>
        <w:t>ответа.</w:t>
      </w:r>
    </w:p>
    <w:p w:rsidR="003D6C6C" w:rsidRDefault="003D6C6C" w:rsidP="00722103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pacing w:val="-6"/>
          <w:sz w:val="24"/>
          <w:szCs w:val="24"/>
          <w:u w:val="single"/>
        </w:rPr>
        <w:t>«Зачет»</w:t>
      </w:r>
      <w:r>
        <w:rPr>
          <w:rFonts w:ascii="Times New Roman" w:hAnsi="Times New Roman"/>
          <w:b w:val="0"/>
          <w:i w:val="0"/>
          <w:spacing w:val="-6"/>
          <w:sz w:val="24"/>
          <w:szCs w:val="24"/>
        </w:rPr>
        <w:t xml:space="preserve"> ставится, если учащийся: 1) полно излагает изучен</w:t>
      </w:r>
      <w:r>
        <w:rPr>
          <w:rFonts w:ascii="Times New Roman" w:hAnsi="Times New Roman"/>
          <w:b w:val="0"/>
          <w:i w:val="0"/>
          <w:spacing w:val="-6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pacing w:val="-5"/>
          <w:sz w:val="24"/>
          <w:szCs w:val="24"/>
        </w:rPr>
        <w:t xml:space="preserve">ный материал, дает правильные определения языковых понятий; </w:t>
      </w:r>
      <w:r>
        <w:rPr>
          <w:rFonts w:ascii="Times New Roman" w:hAnsi="Times New Roman"/>
          <w:b w:val="0"/>
          <w:i w:val="0"/>
          <w:spacing w:val="-2"/>
          <w:sz w:val="24"/>
          <w:szCs w:val="24"/>
        </w:rPr>
        <w:t>2) обнаруживает понимание материала, может обосновать свои суждения, применить знания на практике, привести необходи</w:t>
      </w:r>
      <w:r>
        <w:rPr>
          <w:rFonts w:ascii="Times New Roman" w:hAnsi="Times New Roman"/>
          <w:b w:val="0"/>
          <w:i w:val="0"/>
          <w:spacing w:val="-2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pacing w:val="-1"/>
          <w:sz w:val="24"/>
          <w:szCs w:val="24"/>
        </w:rPr>
        <w:t>мые примеры не только по учебнику, но и самостоятельно со</w:t>
      </w:r>
      <w:r>
        <w:rPr>
          <w:rFonts w:ascii="Times New Roman" w:hAnsi="Times New Roman"/>
          <w:b w:val="0"/>
          <w:i w:val="0"/>
          <w:spacing w:val="-1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pacing w:val="-6"/>
          <w:sz w:val="24"/>
          <w:szCs w:val="24"/>
        </w:rPr>
        <w:t xml:space="preserve">ставленные; 3) излагает материал последовательно и правильно с </w:t>
      </w:r>
      <w:r>
        <w:rPr>
          <w:rFonts w:ascii="Times New Roman" w:hAnsi="Times New Roman"/>
          <w:b w:val="0"/>
          <w:i w:val="0"/>
          <w:spacing w:val="-4"/>
          <w:sz w:val="24"/>
          <w:szCs w:val="24"/>
        </w:rPr>
        <w:t>точки зрения норм литературного языка.</w:t>
      </w:r>
    </w:p>
    <w:p w:rsidR="003D6C6C" w:rsidRDefault="003D6C6C" w:rsidP="00722103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pacing w:val="-7"/>
          <w:sz w:val="24"/>
          <w:szCs w:val="24"/>
          <w:u w:val="single"/>
        </w:rPr>
        <w:t>«Незачет»</w:t>
      </w:r>
      <w:r>
        <w:rPr>
          <w:rFonts w:ascii="Times New Roman" w:hAnsi="Times New Roman"/>
          <w:b w:val="0"/>
          <w:i w:val="0"/>
          <w:spacing w:val="-11"/>
          <w:sz w:val="24"/>
          <w:szCs w:val="24"/>
        </w:rPr>
        <w:t xml:space="preserve"> ставится, если учащийся обнаруживает незнание боль</w:t>
      </w:r>
      <w:r>
        <w:rPr>
          <w:rFonts w:ascii="Times New Roman" w:hAnsi="Times New Roman"/>
          <w:b w:val="0"/>
          <w:i w:val="0"/>
          <w:spacing w:val="-11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pacing w:val="-5"/>
          <w:sz w:val="24"/>
          <w:szCs w:val="24"/>
        </w:rPr>
        <w:t>шей части соответствующего раздела изучаемого материала, до</w:t>
      </w:r>
      <w:r>
        <w:rPr>
          <w:rFonts w:ascii="Times New Roman" w:hAnsi="Times New Roman"/>
          <w:b w:val="0"/>
          <w:i w:val="0"/>
          <w:spacing w:val="-5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pacing w:val="-6"/>
          <w:sz w:val="24"/>
          <w:szCs w:val="24"/>
        </w:rPr>
        <w:t>пускает ошибки в формулировке определений и правил, искажа</w:t>
      </w:r>
      <w:r>
        <w:rPr>
          <w:rFonts w:ascii="Times New Roman" w:hAnsi="Times New Roman"/>
          <w:b w:val="0"/>
          <w:i w:val="0"/>
          <w:spacing w:val="-6"/>
          <w:sz w:val="24"/>
          <w:szCs w:val="24"/>
        </w:rPr>
        <w:softHyphen/>
        <w:t>ющие их смысл, беспорядочно и неуверенно излагает материал.</w:t>
      </w:r>
    </w:p>
    <w:p w:rsidR="003D6C6C" w:rsidRDefault="003D6C6C" w:rsidP="007221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C6C" w:rsidRDefault="003D6C6C" w:rsidP="00F126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66C">
        <w:rPr>
          <w:rFonts w:ascii="Times New Roman" w:hAnsi="Times New Roman"/>
          <w:b/>
          <w:color w:val="000000"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F1266C" w:rsidRPr="00F1266C" w:rsidRDefault="00F1266C" w:rsidP="00F126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6C6C" w:rsidRDefault="003D6C6C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Учебные и методические пособия:</w:t>
      </w:r>
    </w:p>
    <w:p w:rsidR="00F4075E" w:rsidRPr="002E237C" w:rsidRDefault="003D6C6C" w:rsidP="007221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37C">
        <w:rPr>
          <w:rFonts w:ascii="Times New Roman" w:hAnsi="Times New Roman"/>
          <w:sz w:val="24"/>
          <w:szCs w:val="24"/>
        </w:rPr>
        <w:t>Программа «</w:t>
      </w:r>
      <w:r w:rsidR="00F4075E" w:rsidRPr="002E237C">
        <w:rPr>
          <w:rFonts w:ascii="Times New Roman" w:hAnsi="Times New Roman"/>
          <w:sz w:val="24"/>
          <w:szCs w:val="24"/>
        </w:rPr>
        <w:t>Литература. 5 – 11 класс</w:t>
      </w:r>
      <w:r w:rsidRPr="002E237C">
        <w:rPr>
          <w:rFonts w:ascii="Times New Roman" w:hAnsi="Times New Roman"/>
          <w:sz w:val="24"/>
          <w:szCs w:val="24"/>
        </w:rPr>
        <w:t xml:space="preserve">» </w:t>
      </w:r>
      <w:r w:rsidR="002E237C">
        <w:rPr>
          <w:rFonts w:ascii="Times New Roman" w:hAnsi="Times New Roman"/>
          <w:color w:val="000000"/>
          <w:sz w:val="28"/>
          <w:szCs w:val="28"/>
        </w:rPr>
        <w:t xml:space="preserve">авторы-составители Г.С. Меркин, С.А. Зинин, В.А. Чалмаев. –- М: ООО «Русское слово </w:t>
      </w:r>
      <w:r w:rsidRPr="002E237C">
        <w:rPr>
          <w:rFonts w:ascii="Times New Roman" w:hAnsi="Times New Roman"/>
          <w:sz w:val="24"/>
          <w:szCs w:val="24"/>
        </w:rPr>
        <w:t>(</w:t>
      </w:r>
      <w:r w:rsidR="00F4075E" w:rsidRPr="002E237C">
        <w:rPr>
          <w:rFonts w:ascii="Times New Roman" w:hAnsi="Times New Roman"/>
          <w:sz w:val="24"/>
          <w:szCs w:val="24"/>
        </w:rPr>
        <w:t xml:space="preserve">Щербакова О. И.  Виды сочинений по литературе. 10—11 классы: пособие для учителей общеобразоват. </w:t>
      </w:r>
      <w:r w:rsidR="00AB39F5" w:rsidRPr="002E237C">
        <w:rPr>
          <w:rFonts w:ascii="Times New Roman" w:hAnsi="Times New Roman"/>
          <w:sz w:val="24"/>
          <w:szCs w:val="24"/>
        </w:rPr>
        <w:t>о</w:t>
      </w:r>
      <w:r w:rsidR="00F4075E" w:rsidRPr="002E237C">
        <w:rPr>
          <w:rFonts w:ascii="Times New Roman" w:hAnsi="Times New Roman"/>
          <w:sz w:val="24"/>
          <w:szCs w:val="24"/>
        </w:rPr>
        <w:t>рганизаций</w:t>
      </w:r>
      <w:r w:rsidR="00AB39F5" w:rsidRPr="002E237C">
        <w:rPr>
          <w:rFonts w:ascii="Times New Roman" w:hAnsi="Times New Roman"/>
          <w:sz w:val="24"/>
          <w:szCs w:val="24"/>
        </w:rPr>
        <w:t xml:space="preserve"> - М.:</w:t>
      </w:r>
      <w:r w:rsidR="00F67C6D" w:rsidRPr="002E237C">
        <w:rPr>
          <w:rFonts w:ascii="Times New Roman" w:hAnsi="Times New Roman"/>
          <w:sz w:val="24"/>
          <w:szCs w:val="24"/>
        </w:rPr>
        <w:t xml:space="preserve"> </w:t>
      </w:r>
      <w:r w:rsidR="00AB39F5" w:rsidRPr="002E237C">
        <w:rPr>
          <w:rFonts w:ascii="Times New Roman" w:hAnsi="Times New Roman"/>
          <w:sz w:val="24"/>
          <w:szCs w:val="24"/>
        </w:rPr>
        <w:t xml:space="preserve">Просвещение, 2013. </w:t>
      </w:r>
    </w:p>
    <w:p w:rsidR="00AB39F5" w:rsidRPr="00AB39F5" w:rsidRDefault="00F4075E" w:rsidP="007221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B39F5">
        <w:rPr>
          <w:rFonts w:ascii="Times New Roman" w:hAnsi="Times New Roman"/>
          <w:sz w:val="24"/>
          <w:szCs w:val="24"/>
        </w:rPr>
        <w:t>Сочинение? Легко! 10—11 классы: пособие для учащихся о</w:t>
      </w:r>
      <w:r w:rsidR="00D00C29">
        <w:rPr>
          <w:rFonts w:ascii="Times New Roman" w:hAnsi="Times New Roman"/>
          <w:sz w:val="24"/>
          <w:szCs w:val="24"/>
        </w:rPr>
        <w:t>бщеобразоват. организаций /</w:t>
      </w:r>
      <w:r w:rsidR="00F67C6D">
        <w:rPr>
          <w:rFonts w:ascii="Times New Roman" w:hAnsi="Times New Roman"/>
          <w:sz w:val="24"/>
          <w:szCs w:val="24"/>
        </w:rPr>
        <w:t>[С.</w:t>
      </w:r>
      <w:r w:rsidRPr="00AB39F5">
        <w:rPr>
          <w:rFonts w:ascii="Times New Roman" w:hAnsi="Times New Roman"/>
          <w:sz w:val="24"/>
          <w:szCs w:val="24"/>
        </w:rPr>
        <w:t>И. Красовская,</w:t>
      </w:r>
      <w:r w:rsidR="00F67C6D">
        <w:rPr>
          <w:rFonts w:ascii="Times New Roman" w:hAnsi="Times New Roman"/>
          <w:sz w:val="24"/>
          <w:szCs w:val="24"/>
        </w:rPr>
        <w:t xml:space="preserve"> </w:t>
      </w:r>
      <w:r w:rsidRPr="00AB39F5">
        <w:rPr>
          <w:rFonts w:ascii="Times New Roman" w:hAnsi="Times New Roman"/>
          <w:sz w:val="24"/>
          <w:szCs w:val="24"/>
        </w:rPr>
        <w:t xml:space="preserve">М.И. </w:t>
      </w:r>
      <w:r w:rsidR="00AB39F5" w:rsidRPr="00AB39F5">
        <w:rPr>
          <w:rFonts w:ascii="Times New Roman" w:hAnsi="Times New Roman"/>
          <w:sz w:val="24"/>
          <w:szCs w:val="24"/>
        </w:rPr>
        <w:t xml:space="preserve">Шутан, </w:t>
      </w:r>
      <w:r w:rsidR="00F67C6D">
        <w:rPr>
          <w:rFonts w:ascii="Times New Roman" w:hAnsi="Times New Roman"/>
          <w:sz w:val="24"/>
          <w:szCs w:val="24"/>
        </w:rPr>
        <w:t>Е.</w:t>
      </w:r>
      <w:r w:rsidR="00AB39F5" w:rsidRPr="00AB39F5">
        <w:rPr>
          <w:rFonts w:ascii="Times New Roman" w:hAnsi="Times New Roman"/>
          <w:sz w:val="24"/>
          <w:szCs w:val="24"/>
        </w:rPr>
        <w:t>А. Певак и др.]. — М.</w:t>
      </w:r>
      <w:r w:rsidRPr="00AB39F5">
        <w:rPr>
          <w:rFonts w:ascii="Times New Roman" w:hAnsi="Times New Roman"/>
          <w:sz w:val="24"/>
          <w:szCs w:val="24"/>
        </w:rPr>
        <w:t>: Просвещение,</w:t>
      </w:r>
      <w:r w:rsidR="00F67C6D">
        <w:rPr>
          <w:rFonts w:ascii="Times New Roman" w:hAnsi="Times New Roman"/>
          <w:sz w:val="24"/>
          <w:szCs w:val="24"/>
        </w:rPr>
        <w:t xml:space="preserve"> </w:t>
      </w:r>
      <w:r w:rsidRPr="00AB39F5">
        <w:rPr>
          <w:rFonts w:ascii="Times New Roman" w:hAnsi="Times New Roman"/>
          <w:sz w:val="24"/>
          <w:szCs w:val="24"/>
        </w:rPr>
        <w:t xml:space="preserve">2015. </w:t>
      </w:r>
    </w:p>
    <w:p w:rsidR="00AB39F5" w:rsidRPr="00AB39F5" w:rsidRDefault="00F4075E" w:rsidP="007221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B39F5">
        <w:rPr>
          <w:rFonts w:ascii="Times New Roman" w:hAnsi="Times New Roman"/>
          <w:sz w:val="24"/>
          <w:szCs w:val="24"/>
        </w:rPr>
        <w:t>Подготовка и проведение итогового сочинения по</w:t>
      </w:r>
      <w:r w:rsidR="00F67C6D">
        <w:rPr>
          <w:rFonts w:ascii="Times New Roman" w:hAnsi="Times New Roman"/>
          <w:sz w:val="24"/>
          <w:szCs w:val="24"/>
        </w:rPr>
        <w:t xml:space="preserve"> </w:t>
      </w:r>
      <w:r w:rsidRPr="00AB39F5">
        <w:rPr>
          <w:rFonts w:ascii="Times New Roman" w:hAnsi="Times New Roman"/>
          <w:sz w:val="24"/>
          <w:szCs w:val="24"/>
        </w:rPr>
        <w:t>литературе. Метод.</w:t>
      </w:r>
      <w:r w:rsidR="00DC02C9">
        <w:rPr>
          <w:rFonts w:ascii="Times New Roman" w:hAnsi="Times New Roman"/>
          <w:sz w:val="24"/>
          <w:szCs w:val="24"/>
        </w:rPr>
        <w:t xml:space="preserve"> </w:t>
      </w:r>
      <w:r w:rsidRPr="00AB39F5">
        <w:rPr>
          <w:rFonts w:ascii="Times New Roman" w:hAnsi="Times New Roman"/>
          <w:sz w:val="24"/>
          <w:szCs w:val="24"/>
        </w:rPr>
        <w:t>рекомендации для образоват.</w:t>
      </w:r>
      <w:r w:rsidR="00DC02C9">
        <w:rPr>
          <w:rFonts w:ascii="Times New Roman" w:hAnsi="Times New Roman"/>
          <w:sz w:val="24"/>
          <w:szCs w:val="24"/>
        </w:rPr>
        <w:t xml:space="preserve"> </w:t>
      </w:r>
      <w:r w:rsidRPr="00AB39F5">
        <w:rPr>
          <w:rFonts w:ascii="Times New Roman" w:hAnsi="Times New Roman"/>
          <w:sz w:val="24"/>
          <w:szCs w:val="24"/>
        </w:rPr>
        <w:t>организаций. — М.: Просвещение, 2015.</w:t>
      </w:r>
      <w:r w:rsidR="00DC02C9">
        <w:rPr>
          <w:rFonts w:ascii="Times New Roman" w:hAnsi="Times New Roman"/>
          <w:sz w:val="24"/>
          <w:szCs w:val="24"/>
        </w:rPr>
        <w:t xml:space="preserve"> </w:t>
      </w:r>
    </w:p>
    <w:p w:rsidR="002E237C" w:rsidRDefault="002E237C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D6C6C" w:rsidRDefault="003D6C6C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Интерактивное рабочее место учителя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237C" w:rsidRDefault="002E237C" w:rsidP="00F67C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5381" w:rsidRPr="00F85381" w:rsidRDefault="00F85381" w:rsidP="00F67C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85381" w:rsidRPr="00F85381" w:rsidRDefault="00F85381" w:rsidP="00F67C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5381">
        <w:rPr>
          <w:rFonts w:ascii="Times New Roman" w:hAnsi="Times New Roman"/>
          <w:b/>
          <w:i/>
          <w:sz w:val="28"/>
          <w:szCs w:val="28"/>
        </w:rPr>
        <w:t>Тематическое планирование</w:t>
      </w:r>
    </w:p>
    <w:p w:rsidR="00F85381" w:rsidRDefault="00F85381" w:rsidP="00F67C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8"/>
        <w:gridCol w:w="3253"/>
        <w:gridCol w:w="1581"/>
        <w:gridCol w:w="3722"/>
      </w:tblGrid>
      <w:tr w:rsidR="00F85381" w:rsidTr="00F85381">
        <w:tc>
          <w:tcPr>
            <w:tcW w:w="908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53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81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81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722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85381" w:rsidTr="00F85381">
        <w:tc>
          <w:tcPr>
            <w:tcW w:w="908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81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1581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85381" w:rsidTr="00F85381">
        <w:tc>
          <w:tcPr>
            <w:tcW w:w="908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81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 КАК ТЕКСТ</w:t>
            </w:r>
          </w:p>
        </w:tc>
        <w:tc>
          <w:tcPr>
            <w:tcW w:w="1581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85381" w:rsidTr="00F85381">
        <w:tc>
          <w:tcPr>
            <w:tcW w:w="908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F85381" w:rsidRP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81">
              <w:rPr>
                <w:rFonts w:ascii="Times New Roman" w:hAnsi="Times New Roman"/>
                <w:b/>
                <w:i/>
                <w:sz w:val="24"/>
                <w:szCs w:val="24"/>
              </w:rPr>
              <w:t>ЖАНРЫ СОЧИНЕНИЙ</w:t>
            </w:r>
          </w:p>
        </w:tc>
        <w:tc>
          <w:tcPr>
            <w:tcW w:w="1581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722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85381" w:rsidTr="00F85381">
        <w:tc>
          <w:tcPr>
            <w:tcW w:w="908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:rsidR="00F85381" w:rsidRP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381">
              <w:rPr>
                <w:rFonts w:ascii="Times New Roman" w:hAnsi="Times New Roman"/>
                <w:b/>
                <w:i/>
                <w:sz w:val="24"/>
                <w:szCs w:val="24"/>
              </w:rPr>
              <w:t>ЭТАПЫ РАБОТЫ НАД СОЧИНЕНИЕМ</w:t>
            </w:r>
          </w:p>
        </w:tc>
        <w:tc>
          <w:tcPr>
            <w:tcW w:w="1581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722" w:type="dxa"/>
          </w:tcPr>
          <w:p w:rsidR="00F85381" w:rsidRDefault="00F85381" w:rsidP="00F67C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85381" w:rsidRDefault="00F85381" w:rsidP="00F67C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1912" w:rsidRDefault="00041912" w:rsidP="00722103">
      <w:pPr>
        <w:spacing w:after="0" w:line="240" w:lineRule="auto"/>
        <w:jc w:val="both"/>
      </w:pPr>
      <w:bookmarkStart w:id="0" w:name="_GoBack"/>
      <w:bookmarkEnd w:id="0"/>
    </w:p>
    <w:p w:rsidR="00D81D8D" w:rsidRDefault="00D81D8D" w:rsidP="00722103">
      <w:pPr>
        <w:spacing w:after="0" w:line="240" w:lineRule="auto"/>
        <w:jc w:val="both"/>
      </w:pPr>
    </w:p>
    <w:p w:rsidR="00D81D8D" w:rsidRDefault="00D81D8D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p w:rsidR="00B549DA" w:rsidRDefault="00B549DA" w:rsidP="00722103">
      <w:pPr>
        <w:spacing w:after="0" w:line="240" w:lineRule="auto"/>
        <w:jc w:val="both"/>
      </w:pPr>
    </w:p>
    <w:sectPr w:rsidR="00B549DA" w:rsidSect="00FD4EBD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54" w:rsidRDefault="006A4F54" w:rsidP="008A3EF2">
      <w:pPr>
        <w:spacing w:after="0" w:line="240" w:lineRule="auto"/>
      </w:pPr>
      <w:r>
        <w:separator/>
      </w:r>
    </w:p>
  </w:endnote>
  <w:endnote w:type="continuationSeparator" w:id="0">
    <w:p w:rsidR="006A4F54" w:rsidRDefault="006A4F54" w:rsidP="008A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96090"/>
      <w:docPartObj>
        <w:docPartGallery w:val="Page Numbers (Bottom of Page)"/>
        <w:docPartUnique/>
      </w:docPartObj>
    </w:sdtPr>
    <w:sdtEndPr/>
    <w:sdtContent>
      <w:p w:rsidR="00FD4EBD" w:rsidRDefault="00197F06">
        <w:pPr>
          <w:pStyle w:val="a8"/>
          <w:jc w:val="right"/>
        </w:pPr>
        <w:r>
          <w:fldChar w:fldCharType="begin"/>
        </w:r>
        <w:r w:rsidR="00FD4EBD">
          <w:instrText>PAGE   \* MERGEFORMAT</w:instrText>
        </w:r>
        <w:r>
          <w:fldChar w:fldCharType="separate"/>
        </w:r>
        <w:r w:rsidR="009F6085">
          <w:rPr>
            <w:noProof/>
          </w:rPr>
          <w:t>5</w:t>
        </w:r>
        <w:r>
          <w:fldChar w:fldCharType="end"/>
        </w:r>
      </w:p>
    </w:sdtContent>
  </w:sdt>
  <w:p w:rsidR="008A3EF2" w:rsidRDefault="008A3E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54" w:rsidRDefault="006A4F54" w:rsidP="008A3EF2">
      <w:pPr>
        <w:spacing w:after="0" w:line="240" w:lineRule="auto"/>
      </w:pPr>
      <w:r>
        <w:separator/>
      </w:r>
    </w:p>
  </w:footnote>
  <w:footnote w:type="continuationSeparator" w:id="0">
    <w:p w:rsidR="006A4F54" w:rsidRDefault="006A4F54" w:rsidP="008A3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8D9"/>
    <w:multiLevelType w:val="multilevel"/>
    <w:tmpl w:val="FE82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B0D83"/>
    <w:multiLevelType w:val="hybridMultilevel"/>
    <w:tmpl w:val="FAB6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52A4"/>
    <w:multiLevelType w:val="hybridMultilevel"/>
    <w:tmpl w:val="6A907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B4E69"/>
    <w:multiLevelType w:val="hybridMultilevel"/>
    <w:tmpl w:val="A8D8D4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9479C4"/>
    <w:multiLevelType w:val="hybridMultilevel"/>
    <w:tmpl w:val="3E76B91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D06D78"/>
    <w:multiLevelType w:val="hybridMultilevel"/>
    <w:tmpl w:val="2E5C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D18A5"/>
    <w:multiLevelType w:val="hybridMultilevel"/>
    <w:tmpl w:val="54C0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5339C"/>
    <w:multiLevelType w:val="hybridMultilevel"/>
    <w:tmpl w:val="FC8E994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1A97BF5"/>
    <w:multiLevelType w:val="hybridMultilevel"/>
    <w:tmpl w:val="5212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36814"/>
    <w:multiLevelType w:val="hybridMultilevel"/>
    <w:tmpl w:val="FAB6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E1391"/>
    <w:multiLevelType w:val="hybridMultilevel"/>
    <w:tmpl w:val="B506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1481B"/>
    <w:multiLevelType w:val="hybridMultilevel"/>
    <w:tmpl w:val="E690E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002F1D"/>
    <w:multiLevelType w:val="hybridMultilevel"/>
    <w:tmpl w:val="501A86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FD055D5"/>
    <w:multiLevelType w:val="hybridMultilevel"/>
    <w:tmpl w:val="46521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5C1F79"/>
    <w:multiLevelType w:val="hybridMultilevel"/>
    <w:tmpl w:val="5B8EC3C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  <w:num w:numId="14">
    <w:abstractNumId w:val="5"/>
  </w:num>
  <w:num w:numId="15">
    <w:abstractNumId w:val="14"/>
  </w:num>
  <w:num w:numId="16">
    <w:abstractNumId w:val="7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723"/>
    <w:rsid w:val="000014FB"/>
    <w:rsid w:val="00005AEB"/>
    <w:rsid w:val="00023215"/>
    <w:rsid w:val="00041912"/>
    <w:rsid w:val="00041CB3"/>
    <w:rsid w:val="000534CA"/>
    <w:rsid w:val="00077BFA"/>
    <w:rsid w:val="000812C5"/>
    <w:rsid w:val="000B277B"/>
    <w:rsid w:val="000F74AD"/>
    <w:rsid w:val="00121DC8"/>
    <w:rsid w:val="00124968"/>
    <w:rsid w:val="00145A0F"/>
    <w:rsid w:val="0014732A"/>
    <w:rsid w:val="0016466E"/>
    <w:rsid w:val="00173D20"/>
    <w:rsid w:val="00181754"/>
    <w:rsid w:val="00182431"/>
    <w:rsid w:val="001949F1"/>
    <w:rsid w:val="00197F06"/>
    <w:rsid w:val="001A7F8D"/>
    <w:rsid w:val="001B255F"/>
    <w:rsid w:val="001B49B1"/>
    <w:rsid w:val="001C40D3"/>
    <w:rsid w:val="001D6B36"/>
    <w:rsid w:val="0022289B"/>
    <w:rsid w:val="0022724B"/>
    <w:rsid w:val="00230DA2"/>
    <w:rsid w:val="002C66C7"/>
    <w:rsid w:val="002E0AAA"/>
    <w:rsid w:val="002E237C"/>
    <w:rsid w:val="00300EF6"/>
    <w:rsid w:val="00307678"/>
    <w:rsid w:val="003173EB"/>
    <w:rsid w:val="00326863"/>
    <w:rsid w:val="003408B2"/>
    <w:rsid w:val="00354C9D"/>
    <w:rsid w:val="00363300"/>
    <w:rsid w:val="003A590C"/>
    <w:rsid w:val="003C073B"/>
    <w:rsid w:val="003D6C6C"/>
    <w:rsid w:val="004128A4"/>
    <w:rsid w:val="00431B59"/>
    <w:rsid w:val="0046009F"/>
    <w:rsid w:val="004C491E"/>
    <w:rsid w:val="00500A26"/>
    <w:rsid w:val="00521616"/>
    <w:rsid w:val="00524B0A"/>
    <w:rsid w:val="00527392"/>
    <w:rsid w:val="0055724E"/>
    <w:rsid w:val="00587108"/>
    <w:rsid w:val="005E5F50"/>
    <w:rsid w:val="00615650"/>
    <w:rsid w:val="00617FDB"/>
    <w:rsid w:val="00630D38"/>
    <w:rsid w:val="0064233A"/>
    <w:rsid w:val="006A4F54"/>
    <w:rsid w:val="006B4004"/>
    <w:rsid w:val="006C0D0C"/>
    <w:rsid w:val="006D0720"/>
    <w:rsid w:val="006E55D1"/>
    <w:rsid w:val="00722103"/>
    <w:rsid w:val="0073481C"/>
    <w:rsid w:val="0073757A"/>
    <w:rsid w:val="00742844"/>
    <w:rsid w:val="007464EF"/>
    <w:rsid w:val="00783C09"/>
    <w:rsid w:val="007A08DD"/>
    <w:rsid w:val="007C1C0E"/>
    <w:rsid w:val="007E2605"/>
    <w:rsid w:val="007E57F4"/>
    <w:rsid w:val="007E6B43"/>
    <w:rsid w:val="007F6AA1"/>
    <w:rsid w:val="00801555"/>
    <w:rsid w:val="0081425C"/>
    <w:rsid w:val="00822B54"/>
    <w:rsid w:val="008369E7"/>
    <w:rsid w:val="008510D9"/>
    <w:rsid w:val="00856DF9"/>
    <w:rsid w:val="008808A5"/>
    <w:rsid w:val="008864A7"/>
    <w:rsid w:val="00886F6E"/>
    <w:rsid w:val="008A3EF2"/>
    <w:rsid w:val="008D3B2A"/>
    <w:rsid w:val="008E4969"/>
    <w:rsid w:val="008F7784"/>
    <w:rsid w:val="00940D9C"/>
    <w:rsid w:val="00941B8C"/>
    <w:rsid w:val="0099279A"/>
    <w:rsid w:val="009E45D0"/>
    <w:rsid w:val="009F6085"/>
    <w:rsid w:val="00A267E9"/>
    <w:rsid w:val="00A70AE6"/>
    <w:rsid w:val="00A76AC3"/>
    <w:rsid w:val="00A77D2F"/>
    <w:rsid w:val="00AB34DF"/>
    <w:rsid w:val="00AB39F5"/>
    <w:rsid w:val="00AC090B"/>
    <w:rsid w:val="00B05AFF"/>
    <w:rsid w:val="00B25439"/>
    <w:rsid w:val="00B31EA8"/>
    <w:rsid w:val="00B549DA"/>
    <w:rsid w:val="00B84ABA"/>
    <w:rsid w:val="00BB3964"/>
    <w:rsid w:val="00BD3EEC"/>
    <w:rsid w:val="00BF080A"/>
    <w:rsid w:val="00C15A25"/>
    <w:rsid w:val="00C64E8F"/>
    <w:rsid w:val="00C65579"/>
    <w:rsid w:val="00CA5040"/>
    <w:rsid w:val="00CD3605"/>
    <w:rsid w:val="00CD3723"/>
    <w:rsid w:val="00D00C29"/>
    <w:rsid w:val="00D362D3"/>
    <w:rsid w:val="00D4567E"/>
    <w:rsid w:val="00D574DF"/>
    <w:rsid w:val="00D663FF"/>
    <w:rsid w:val="00D81D8D"/>
    <w:rsid w:val="00D8389F"/>
    <w:rsid w:val="00D9143E"/>
    <w:rsid w:val="00DA5D49"/>
    <w:rsid w:val="00DA7C17"/>
    <w:rsid w:val="00DB6DB6"/>
    <w:rsid w:val="00DC02C9"/>
    <w:rsid w:val="00DD2604"/>
    <w:rsid w:val="00DD4728"/>
    <w:rsid w:val="00E0482E"/>
    <w:rsid w:val="00E228C0"/>
    <w:rsid w:val="00E274A0"/>
    <w:rsid w:val="00E707C4"/>
    <w:rsid w:val="00E90F1F"/>
    <w:rsid w:val="00E97183"/>
    <w:rsid w:val="00EB5CA2"/>
    <w:rsid w:val="00EC3394"/>
    <w:rsid w:val="00ED1F20"/>
    <w:rsid w:val="00EE4A60"/>
    <w:rsid w:val="00EE7268"/>
    <w:rsid w:val="00EF4622"/>
    <w:rsid w:val="00F1266C"/>
    <w:rsid w:val="00F1673E"/>
    <w:rsid w:val="00F228C7"/>
    <w:rsid w:val="00F2413E"/>
    <w:rsid w:val="00F27D5A"/>
    <w:rsid w:val="00F4075E"/>
    <w:rsid w:val="00F67C6D"/>
    <w:rsid w:val="00F67F6D"/>
    <w:rsid w:val="00F85381"/>
    <w:rsid w:val="00F91B78"/>
    <w:rsid w:val="00FA27A6"/>
    <w:rsid w:val="00FD28CE"/>
    <w:rsid w:val="00FD4EBD"/>
    <w:rsid w:val="00FD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8CB01-8FA3-496C-96CF-8A3D3DF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C6C"/>
    <w:pPr>
      <w:spacing w:before="600" w:after="0" w:line="360" w:lineRule="auto"/>
      <w:outlineLvl w:val="0"/>
    </w:pPr>
    <w:rPr>
      <w:rFonts w:ascii="Arial" w:hAnsi="Arial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C6C"/>
    <w:rPr>
      <w:rFonts w:ascii="Arial" w:eastAsia="Times New Roman" w:hAnsi="Arial" w:cs="Times New Roman"/>
      <w:b/>
      <w:bCs/>
      <w:i/>
      <w:iCs/>
      <w:sz w:val="32"/>
      <w:szCs w:val="32"/>
    </w:rPr>
  </w:style>
  <w:style w:type="paragraph" w:styleId="a3">
    <w:name w:val="List Paragraph"/>
    <w:basedOn w:val="a"/>
    <w:uiPriority w:val="34"/>
    <w:qFormat/>
    <w:rsid w:val="00F228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E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3EF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A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EF2"/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E228C0"/>
    <w:rPr>
      <w:b/>
      <w:bCs/>
    </w:rPr>
  </w:style>
  <w:style w:type="table" w:styleId="ab">
    <w:name w:val="Table Grid"/>
    <w:basedOn w:val="a1"/>
    <w:uiPriority w:val="59"/>
    <w:rsid w:val="00F8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130</cp:revision>
  <cp:lastPrinted>2017-10-14T05:25:00Z</cp:lastPrinted>
  <dcterms:created xsi:type="dcterms:W3CDTF">2015-09-20T04:22:00Z</dcterms:created>
  <dcterms:modified xsi:type="dcterms:W3CDTF">2021-03-29T03:55:00Z</dcterms:modified>
</cp:coreProperties>
</file>